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.</w:t>
      </w:r>
    </w:p>
    <w:p w:rsidR="009E1C94" w:rsidRDefault="009E1C94">
      <w:pPr>
        <w:ind w:firstLine="709"/>
        <w:jc w:val="both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</w:pPr>
      <w:r>
        <w:t>Приложение № 1</w:t>
      </w:r>
    </w:p>
    <w:p w:rsidR="009E1C94" w:rsidRDefault="009E1C94">
      <w:pPr>
        <w:ind w:left="5400"/>
        <w:jc w:val="right"/>
        <w:rPr>
          <w:sz w:val="26"/>
        </w:rPr>
      </w:pPr>
      <w:r>
        <w:t xml:space="preserve"> к Положению</w:t>
      </w:r>
    </w:p>
    <w:p w:rsidR="009E1C94" w:rsidRDefault="009E1C94">
      <w:pPr>
        <w:ind w:firstLine="540"/>
        <w:jc w:val="center"/>
        <w:rPr>
          <w:sz w:val="26"/>
        </w:rPr>
      </w:pPr>
    </w:p>
    <w:p w:rsidR="009E1C94" w:rsidRDefault="009E1C94">
      <w:pPr>
        <w:jc w:val="center"/>
        <w:rPr>
          <w:b/>
          <w:sz w:val="26"/>
        </w:rPr>
      </w:pPr>
      <w:r>
        <w:rPr>
          <w:b/>
          <w:sz w:val="26"/>
        </w:rPr>
        <w:t>ПРОГРАММА</w:t>
      </w:r>
    </w:p>
    <w:p w:rsidR="009E1C94" w:rsidRDefault="009E1C94">
      <w:pPr>
        <w:jc w:val="center"/>
        <w:rPr>
          <w:b/>
          <w:sz w:val="26"/>
        </w:rPr>
      </w:pPr>
    </w:p>
    <w:p w:rsidR="009E1C94" w:rsidRDefault="009E1C94">
      <w:pPr>
        <w:jc w:val="center"/>
        <w:rPr>
          <w:b/>
          <w:sz w:val="26"/>
        </w:rPr>
      </w:pPr>
      <w:r>
        <w:rPr>
          <w:b/>
          <w:sz w:val="26"/>
        </w:rPr>
        <w:t>Маршрут № 1 «Город инновационных технологий»</w:t>
      </w:r>
    </w:p>
    <w:p w:rsidR="009E1C94" w:rsidRDefault="009E1C94">
      <w:pPr>
        <w:ind w:left="19" w:firstLine="690"/>
        <w:jc w:val="center"/>
        <w:rPr>
          <w:sz w:val="26"/>
        </w:rPr>
      </w:pPr>
      <w:r>
        <w:rPr>
          <w:sz w:val="26"/>
        </w:rPr>
        <w:t>(Информационно-коммуникационная направленность)</w:t>
      </w:r>
    </w:p>
    <w:p w:rsidR="009E1C94" w:rsidRDefault="009E1C94">
      <w:pPr>
        <w:ind w:left="19" w:firstLine="690"/>
        <w:jc w:val="center"/>
        <w:rPr>
          <w:sz w:val="26"/>
        </w:rPr>
      </w:pPr>
    </w:p>
    <w:p w:rsidR="009E1C94" w:rsidRDefault="009E1C94">
      <w:pPr>
        <w:pStyle w:val="Heading4"/>
        <w:spacing w:before="0"/>
        <w:ind w:firstLine="709"/>
        <w:jc w:val="both"/>
        <w:rPr>
          <w:rFonts w:ascii="Times New Roman" w:hAnsi="Times New Roman"/>
          <w:b/>
          <w:i w:val="0"/>
          <w:color w:val="000000"/>
          <w:sz w:val="26"/>
        </w:rPr>
      </w:pPr>
      <w:r>
        <w:rPr>
          <w:rFonts w:ascii="Times New Roman" w:hAnsi="Times New Roman"/>
          <w:i w:val="0"/>
          <w:color w:val="000000"/>
          <w:sz w:val="26"/>
          <w:u w:val="single"/>
        </w:rPr>
        <w:t xml:space="preserve">Идея маршрута: </w:t>
      </w:r>
      <w:r>
        <w:rPr>
          <w:rFonts w:ascii="Times New Roman" w:hAnsi="Times New Roman"/>
          <w:i w:val="0"/>
          <w:color w:val="000000"/>
          <w:sz w:val="26"/>
        </w:rPr>
        <w:t>знакомство обучающихся с современными IT технологиями и инновациями, представленными в Калужской области, демонстрация возможностей региона в выборе современных профессий технической направленности.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Задачи маршрута</w:t>
      </w:r>
      <w:r>
        <w:rPr>
          <w:sz w:val="26"/>
        </w:rPr>
        <w:t xml:space="preserve">: 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-  расширение представлений о передовых направлениях развития области;</w:t>
      </w:r>
    </w:p>
    <w:p w:rsidR="009E1C94" w:rsidRDefault="009E1C94">
      <w:pPr>
        <w:tabs>
          <w:tab w:val="left" w:pos="851"/>
        </w:tabs>
        <w:ind w:firstLine="709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  <w:highlight w:val="white"/>
        </w:rPr>
        <w:t>знакомство со структурой и особенностями работы производственно-технических предприятий;</w:t>
      </w:r>
    </w:p>
    <w:p w:rsidR="009E1C94" w:rsidRDefault="009E1C94">
      <w:pPr>
        <w:tabs>
          <w:tab w:val="left" w:pos="851"/>
        </w:tabs>
        <w:ind w:firstLine="709"/>
        <w:jc w:val="both"/>
        <w:rPr>
          <w:sz w:val="26"/>
        </w:rPr>
      </w:pPr>
      <w:r>
        <w:rPr>
          <w:sz w:val="26"/>
        </w:rPr>
        <w:t xml:space="preserve">-  </w:t>
      </w:r>
      <w:r>
        <w:rPr>
          <w:sz w:val="26"/>
          <w:highlight w:val="white"/>
        </w:rPr>
        <w:t>стимулирование обучающихся к дальнейшему личностному развитию, повышение интереса к техническим специальностям профессиональной деятельности.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Объекты посещения</w:t>
      </w:r>
      <w:r>
        <w:rPr>
          <w:sz w:val="26"/>
        </w:rPr>
        <w:t>: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-  СПО, ВУЗы, ведущие организации, предприятия.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Мастер-классы, занятия</w:t>
      </w:r>
      <w:r>
        <w:rPr>
          <w:sz w:val="26"/>
        </w:rPr>
        <w:t xml:space="preserve">: </w:t>
      </w:r>
    </w:p>
    <w:p w:rsidR="009E1C94" w:rsidRDefault="009E1C94">
      <w:pPr>
        <w:ind w:firstLine="709"/>
        <w:rPr>
          <w:sz w:val="26"/>
        </w:rPr>
      </w:pPr>
      <w:r>
        <w:rPr>
          <w:sz w:val="26"/>
        </w:rPr>
        <w:t>-  мастер-классы от образовательных технопарков, профессиональных образовательных организаций, предприятий.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-  интерактивные занятия от предприятий.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Социальные партнеры</w:t>
      </w:r>
      <w:r>
        <w:rPr>
          <w:sz w:val="26"/>
        </w:rPr>
        <w:t>: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Министерство образования и науки Калужской области, предприятия.</w:t>
      </w:r>
    </w:p>
    <w:p w:rsidR="009E1C94" w:rsidRDefault="009E1C94">
      <w:pPr>
        <w:ind w:firstLine="709"/>
        <w:jc w:val="both"/>
        <w:rPr>
          <w:sz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8"/>
        <w:gridCol w:w="3685"/>
        <w:gridCol w:w="1417"/>
        <w:gridCol w:w="1277"/>
      </w:tblGrid>
      <w:tr w:rsidR="009E1C94">
        <w:tc>
          <w:tcPr>
            <w:tcW w:w="3828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Посещаемый объект</w:t>
            </w:r>
          </w:p>
        </w:tc>
        <w:tc>
          <w:tcPr>
            <w:tcW w:w="3685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Адрес места нахождения</w:t>
            </w: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Время прибытия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Время отбытия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Приезд                 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09:30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Завтрак</w:t>
            </w:r>
          </w:p>
        </w:tc>
        <w:tc>
          <w:tcPr>
            <w:tcW w:w="368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09:30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10:00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Экскурсия: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 Калужский филиал МГТУ им. Н.Э. Баумана.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г. Калуга,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ул. Циолковского, д. 21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(7 корпус)</w:t>
            </w: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10:00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12:00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Обед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12:00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13:00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Экскурсия: </w:t>
            </w:r>
            <w:r>
              <w:rPr>
                <w:b/>
                <w:sz w:val="26"/>
              </w:rPr>
              <w:t>23.03.23 г.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АО «Калуга Астрал»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встречи со специалистами.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«Компьютерная Академия» top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(мастер-класс по программированию)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г. Калуга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ул. Циолковского, д.4</w:t>
            </w:r>
          </w:p>
          <w:p w:rsidR="009E1C94" w:rsidRDefault="009E1C94">
            <w:pPr>
              <w:jc w:val="center"/>
              <w:rPr>
                <w:sz w:val="26"/>
              </w:rPr>
            </w:pP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ул. Циолковского,8 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БЦ каб. № 303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8-920-872-9148 </w:t>
            </w:r>
            <w:r>
              <w:rPr>
                <w:sz w:val="24"/>
              </w:rPr>
              <w:t>Калиничева С.С</w:t>
            </w: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13:30</w:t>
            </w:r>
          </w:p>
          <w:p w:rsidR="009E1C94" w:rsidRDefault="009E1C94">
            <w:pPr>
              <w:jc w:val="center"/>
              <w:rPr>
                <w:sz w:val="26"/>
              </w:rPr>
            </w:pPr>
          </w:p>
          <w:p w:rsidR="009E1C94" w:rsidRDefault="009E1C94">
            <w:pPr>
              <w:jc w:val="center"/>
              <w:rPr>
                <w:sz w:val="26"/>
              </w:rPr>
            </w:pPr>
          </w:p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13:30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14.30</w:t>
            </w:r>
          </w:p>
          <w:p w:rsidR="009E1C94" w:rsidRDefault="009E1C94">
            <w:pPr>
              <w:jc w:val="center"/>
              <w:rPr>
                <w:sz w:val="26"/>
              </w:rPr>
            </w:pPr>
          </w:p>
          <w:p w:rsidR="009E1C94" w:rsidRDefault="009E1C94">
            <w:pPr>
              <w:jc w:val="center"/>
              <w:rPr>
                <w:sz w:val="26"/>
              </w:rPr>
            </w:pPr>
          </w:p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14:30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Экскурсия по выбору: 21,22,23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b/>
                <w:sz w:val="26"/>
              </w:rPr>
              <w:t xml:space="preserve"> </w:t>
            </w:r>
            <w:r>
              <w:rPr>
                <w:sz w:val="26"/>
              </w:rPr>
              <w:t>Мемориальный Дом-музей К.Э. Циолковского.</w:t>
            </w:r>
            <w:r>
              <w:t xml:space="preserve"> </w:t>
            </w:r>
            <w:r>
              <w:rPr>
                <w:sz w:val="26"/>
              </w:rPr>
              <w:t xml:space="preserve">Заказ </w:t>
            </w:r>
            <w:hyperlink r:id="rId7" w:history="1">
              <w:r>
                <w:rPr>
                  <w:rStyle w:val="Hyperlink"/>
                  <w:sz w:val="26"/>
                </w:rPr>
                <w:t>kaluzhskaya@gmik.ru</w:t>
              </w:r>
            </w:hyperlink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74-61-80  Ирина</w:t>
            </w:r>
          </w:p>
          <w:p w:rsidR="009E1C94" w:rsidRDefault="009E1C94">
            <w:pPr>
              <w:rPr>
                <w:sz w:val="26"/>
              </w:rPr>
            </w:pP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2. Калужский объединенный музей-заповедник.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Музейно - краеведческий комплекс «Усадьба Золотаревых»: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- экспозиция Крепость;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- обзорная по музею экспозиция История.</w:t>
            </w:r>
          </w:p>
          <w:p w:rsidR="009E1C94" w:rsidRDefault="009E1C94">
            <w:pPr>
              <w:rPr>
                <w:sz w:val="26"/>
              </w:rPr>
            </w:pPr>
          </w:p>
          <w:p w:rsidR="009E1C94" w:rsidRDefault="009E1C94">
            <w:pPr>
              <w:rPr>
                <w:sz w:val="26"/>
              </w:rPr>
            </w:pP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г. Калуга, 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ул. Циолковского, д. 79</w:t>
            </w:r>
          </w:p>
          <w:p w:rsidR="009E1C94" w:rsidRDefault="009E1C94">
            <w:pPr>
              <w:rPr>
                <w:sz w:val="26"/>
              </w:rPr>
            </w:pP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г. Калуга, ул. Пушкина, д.14</w:t>
            </w:r>
          </w:p>
          <w:p w:rsidR="009E1C94" w:rsidRDefault="009E1C94">
            <w:pPr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15:00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Отъезд</w:t>
            </w:r>
          </w:p>
        </w:tc>
        <w:tc>
          <w:tcPr>
            <w:tcW w:w="368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694" w:type="dxa"/>
            <w:gridSpan w:val="2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</w:tr>
    </w:tbl>
    <w:p w:rsidR="009E1C94" w:rsidRDefault="009E1C94">
      <w:pPr>
        <w:ind w:firstLine="709"/>
        <w:jc w:val="both"/>
        <w:rPr>
          <w:sz w:val="26"/>
        </w:rPr>
      </w:pPr>
    </w:p>
    <w:p w:rsidR="009E1C94" w:rsidRDefault="009E1C94">
      <w:pPr>
        <w:jc w:val="center"/>
        <w:rPr>
          <w:b/>
          <w:sz w:val="26"/>
        </w:rPr>
      </w:pPr>
      <w:r>
        <w:rPr>
          <w:b/>
          <w:sz w:val="26"/>
        </w:rPr>
        <w:t>Маршрут № 2 «Педагогическое мастерство»</w:t>
      </w:r>
    </w:p>
    <w:p w:rsidR="009E1C94" w:rsidRDefault="009E1C94">
      <w:pPr>
        <w:jc w:val="center"/>
        <w:rPr>
          <w:sz w:val="26"/>
        </w:rPr>
      </w:pPr>
      <w:r>
        <w:rPr>
          <w:sz w:val="26"/>
        </w:rPr>
        <w:t>(социально-педагогическая направленность)</w:t>
      </w:r>
    </w:p>
    <w:p w:rsidR="009E1C94" w:rsidRDefault="009E1C94">
      <w:pPr>
        <w:jc w:val="center"/>
        <w:rPr>
          <w:sz w:val="26"/>
        </w:rPr>
      </w:pPr>
    </w:p>
    <w:p w:rsidR="009E1C94" w:rsidRDefault="009E1C94">
      <w:pPr>
        <w:pStyle w:val="Heading4"/>
        <w:spacing w:before="0"/>
        <w:ind w:firstLine="709"/>
        <w:jc w:val="both"/>
        <w:rPr>
          <w:rFonts w:ascii="Times New Roman" w:hAnsi="Times New Roman"/>
          <w:i w:val="0"/>
          <w:color w:val="000000"/>
          <w:sz w:val="26"/>
        </w:rPr>
      </w:pPr>
      <w:r>
        <w:rPr>
          <w:rFonts w:ascii="Times New Roman" w:hAnsi="Times New Roman"/>
          <w:i w:val="0"/>
          <w:color w:val="000000"/>
          <w:sz w:val="26"/>
          <w:u w:val="single"/>
        </w:rPr>
        <w:t xml:space="preserve">Идея маршрута: </w:t>
      </w:r>
      <w:r>
        <w:rPr>
          <w:rFonts w:ascii="Times New Roman" w:hAnsi="Times New Roman"/>
          <w:i w:val="0"/>
          <w:color w:val="000000"/>
          <w:sz w:val="26"/>
        </w:rPr>
        <w:t>знакомство обучающихся с современными образовательными специальностями, удовлетворяющими общественные потребности, современные запросы рынка труда в сфере образования. Демонстрация возможностей региона в выборе современных профессий социально-педагогической  направленности.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Задачи маршрута</w:t>
      </w:r>
      <w:r>
        <w:rPr>
          <w:sz w:val="26"/>
        </w:rPr>
        <w:t xml:space="preserve">: 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-  расширение представлений о передовых направлениях развития области;</w:t>
      </w:r>
    </w:p>
    <w:p w:rsidR="009E1C94" w:rsidRDefault="009E1C94">
      <w:pPr>
        <w:tabs>
          <w:tab w:val="left" w:pos="851"/>
        </w:tabs>
        <w:ind w:firstLine="709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  <w:highlight w:val="white"/>
        </w:rPr>
        <w:t>знакомство со структурой и особенностями работы образовательных организаций</w:t>
      </w:r>
      <w:r>
        <w:rPr>
          <w:sz w:val="26"/>
        </w:rPr>
        <w:t xml:space="preserve"> социально-педагогической направленности</w:t>
      </w:r>
      <w:r>
        <w:rPr>
          <w:sz w:val="26"/>
          <w:highlight w:val="white"/>
        </w:rPr>
        <w:t>;</w:t>
      </w:r>
    </w:p>
    <w:p w:rsidR="009E1C94" w:rsidRDefault="009E1C94">
      <w:pPr>
        <w:tabs>
          <w:tab w:val="left" w:pos="851"/>
        </w:tabs>
        <w:ind w:firstLine="709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  <w:highlight w:val="white"/>
        </w:rPr>
        <w:t>стимулирование обучающихся к дальнейшему личностному развитию, повышение интереса к социальным и педагогическим специальностям, профессиональной деятельности.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Объекты посещения</w:t>
      </w:r>
      <w:r>
        <w:rPr>
          <w:sz w:val="26"/>
        </w:rPr>
        <w:t>: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-  СПО, ВУЗы, ведущие организации, предприятия.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Мастер-классы, занятия</w:t>
      </w:r>
      <w:r>
        <w:rPr>
          <w:sz w:val="26"/>
        </w:rPr>
        <w:t xml:space="preserve">: 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-  мастер-классы от профессиональных образовательных организаций;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-  интерактивные занятия.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Социальные партнеры</w:t>
      </w:r>
      <w:r>
        <w:rPr>
          <w:sz w:val="26"/>
        </w:rPr>
        <w:t>: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Министерство образования и науки Калужской области.</w:t>
      </w:r>
    </w:p>
    <w:p w:rsidR="009E1C94" w:rsidRDefault="009E1C94">
      <w:pPr>
        <w:ind w:firstLine="709"/>
        <w:jc w:val="both"/>
        <w:rPr>
          <w:sz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8"/>
        <w:gridCol w:w="3685"/>
        <w:gridCol w:w="1417"/>
        <w:gridCol w:w="1277"/>
      </w:tblGrid>
      <w:tr w:rsidR="009E1C94">
        <w:tc>
          <w:tcPr>
            <w:tcW w:w="3828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Посещаемый объект</w:t>
            </w:r>
          </w:p>
        </w:tc>
        <w:tc>
          <w:tcPr>
            <w:tcW w:w="3685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Адрес места нахождения</w:t>
            </w: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Время прибытия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Время отбытия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Приезд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09:30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Завтрак</w:t>
            </w:r>
          </w:p>
        </w:tc>
        <w:tc>
          <w:tcPr>
            <w:tcW w:w="368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09:30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10:00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Экскурсия ГБПОУ КО «Калужский индустриально-педагогический колледж».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г. Калуга, 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ул. Поле Свободы, д.28А</w:t>
            </w: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10:00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11:30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Экскурсия,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КГУ им. К.Э. Циолковского, Институт педагогики.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г. Калуга, ул. Степана Разина, д.22/48</w:t>
            </w:r>
          </w:p>
          <w:p w:rsidR="009E1C94" w:rsidRDefault="009E1C94">
            <w:pPr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12:00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13:30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Обед 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13:30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14:30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Экскурсия по выбору: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b/>
                <w:sz w:val="26"/>
              </w:rPr>
              <w:t xml:space="preserve"> </w:t>
            </w:r>
            <w:r>
              <w:rPr>
                <w:sz w:val="26"/>
              </w:rPr>
              <w:t>Мемориальный Дом-музей К.Э. Циолковского. 21,22.23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2. Калужский объединенный музей-заповедник.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Музейно - краеведческий комплекс «Усадьба Золотаревых»: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- экспозиция Крепость;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- обзорная по музею экспозиция История.</w:t>
            </w:r>
          </w:p>
          <w:p w:rsidR="009E1C94" w:rsidRDefault="009E1C94">
            <w:pPr>
              <w:pStyle w:val="Heading2"/>
              <w:spacing w:before="0" w:line="390" w:lineRule="atLeast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Военно-исторический центр Маршал Победы – Г.К. Жуков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(ср.-воскр.)</w:t>
            </w:r>
          </w:p>
          <w:p w:rsidR="009E1C94" w:rsidRDefault="009E1C94">
            <w:pPr>
              <w:rPr>
                <w:sz w:val="26"/>
              </w:rPr>
            </w:pP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г. Калуга, 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ул. Циолковского, д.79</w:t>
            </w:r>
          </w:p>
          <w:p w:rsidR="009E1C94" w:rsidRDefault="009E1C94">
            <w:pPr>
              <w:rPr>
                <w:sz w:val="26"/>
              </w:rPr>
            </w:pP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г. Калуга, ул. Пушкина, д.14</w:t>
            </w:r>
          </w:p>
          <w:p w:rsidR="009E1C94" w:rsidRDefault="009E1C94">
            <w:pPr>
              <w:rPr>
                <w:sz w:val="26"/>
              </w:rPr>
            </w:pPr>
          </w:p>
          <w:p w:rsidR="009E1C94" w:rsidRDefault="009E1C94">
            <w:pPr>
              <w:rPr>
                <w:sz w:val="26"/>
              </w:rPr>
            </w:pPr>
          </w:p>
          <w:p w:rsidR="009E1C94" w:rsidRDefault="009E1C94">
            <w:pPr>
              <w:rPr>
                <w:sz w:val="26"/>
              </w:rPr>
            </w:pPr>
          </w:p>
          <w:p w:rsidR="009E1C94" w:rsidRDefault="009E1C94">
            <w:pPr>
              <w:rPr>
                <w:sz w:val="26"/>
              </w:rPr>
            </w:pPr>
          </w:p>
          <w:p w:rsidR="009E1C94" w:rsidRDefault="009E1C94">
            <w:pPr>
              <w:rPr>
                <w:sz w:val="26"/>
              </w:rPr>
            </w:pPr>
          </w:p>
          <w:p w:rsidR="009E1C94" w:rsidRDefault="009E1C94">
            <w:pPr>
              <w:rPr>
                <w:sz w:val="26"/>
              </w:rPr>
            </w:pPr>
          </w:p>
          <w:p w:rsidR="009E1C94" w:rsidRDefault="009E1C94">
            <w:pPr>
              <w:rPr>
                <w:sz w:val="26"/>
              </w:rPr>
            </w:pPr>
          </w:p>
          <w:p w:rsidR="009E1C94" w:rsidRDefault="009E1C94">
            <w:pPr>
              <w:rPr>
                <w:sz w:val="26"/>
              </w:rPr>
            </w:pP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ул. Маршала Жукова, 23А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color w:val="333333"/>
                <w:sz w:val="26"/>
                <w:highlight w:val="white"/>
              </w:rPr>
              <w:t>+7 (4842) 41-06-81,</w:t>
            </w:r>
          </w:p>
          <w:p w:rsidR="009E1C94" w:rsidRDefault="009E1C94">
            <w:pPr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15:00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Отъезд</w:t>
            </w:r>
          </w:p>
        </w:tc>
        <w:tc>
          <w:tcPr>
            <w:tcW w:w="368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694" w:type="dxa"/>
            <w:gridSpan w:val="2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</w:tr>
    </w:tbl>
    <w:p w:rsidR="009E1C94" w:rsidRDefault="009E1C94">
      <w:pPr>
        <w:jc w:val="center"/>
        <w:rPr>
          <w:b/>
          <w:sz w:val="26"/>
        </w:rPr>
      </w:pPr>
    </w:p>
    <w:p w:rsidR="009E1C94" w:rsidRDefault="009E1C94">
      <w:pPr>
        <w:jc w:val="center"/>
        <w:rPr>
          <w:b/>
          <w:sz w:val="26"/>
        </w:rPr>
      </w:pPr>
      <w:r>
        <w:rPr>
          <w:b/>
          <w:sz w:val="26"/>
        </w:rPr>
        <w:t>Маршрут № 3 «Радиоэлектроника и приборостроение»</w:t>
      </w:r>
    </w:p>
    <w:p w:rsidR="009E1C94" w:rsidRDefault="009E1C94">
      <w:pPr>
        <w:jc w:val="center"/>
        <w:rPr>
          <w:sz w:val="26"/>
        </w:rPr>
      </w:pPr>
      <w:r>
        <w:rPr>
          <w:sz w:val="26"/>
        </w:rPr>
        <w:t>(техническая направленность)</w:t>
      </w:r>
    </w:p>
    <w:p w:rsidR="009E1C94" w:rsidRDefault="009E1C94">
      <w:pPr>
        <w:ind w:firstLine="709"/>
        <w:jc w:val="both"/>
        <w:rPr>
          <w:sz w:val="26"/>
        </w:rPr>
      </w:pPr>
    </w:p>
    <w:p w:rsidR="009E1C94" w:rsidRDefault="009E1C94">
      <w:pPr>
        <w:ind w:firstLine="709"/>
        <w:jc w:val="both"/>
        <w:rPr>
          <w:b/>
          <w:sz w:val="26"/>
        </w:rPr>
      </w:pPr>
      <w:r>
        <w:rPr>
          <w:sz w:val="26"/>
          <w:u w:val="single"/>
        </w:rPr>
        <w:t xml:space="preserve">Идея маршрута: </w:t>
      </w:r>
      <w:r>
        <w:rPr>
          <w:sz w:val="26"/>
        </w:rPr>
        <w:t>знакомство обучающихся с современными технологиями и инновациями в приборостроении, представленными в Калужской области, демонстрация возможностей региона в выборе современных профессий технической направленности.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Задачи маршрута</w:t>
      </w:r>
      <w:r>
        <w:rPr>
          <w:sz w:val="26"/>
        </w:rPr>
        <w:t xml:space="preserve">: 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-  расширение представлений о передовых направлениях развития области;</w:t>
      </w:r>
    </w:p>
    <w:p w:rsidR="009E1C94" w:rsidRDefault="009E1C94">
      <w:pPr>
        <w:tabs>
          <w:tab w:val="left" w:pos="851"/>
        </w:tabs>
        <w:ind w:firstLine="709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  <w:highlight w:val="white"/>
        </w:rPr>
        <w:t>знакомство со структурой и особенностями работы производственно-технических предприятий;</w:t>
      </w:r>
    </w:p>
    <w:p w:rsidR="009E1C94" w:rsidRDefault="009E1C94">
      <w:pPr>
        <w:tabs>
          <w:tab w:val="left" w:pos="851"/>
        </w:tabs>
        <w:ind w:firstLine="709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  <w:highlight w:val="white"/>
        </w:rPr>
        <w:t>стимулирование обучающихся к дальнейшему личностному развитию, повышение интереса к техническим специальностям, профессиональной деятельности.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Объекты посещения</w:t>
      </w:r>
      <w:r>
        <w:rPr>
          <w:sz w:val="26"/>
        </w:rPr>
        <w:t>: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-  СПО, ВУЗы, ведущие организации, предприятия, завод «Тайфун».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Мастер - классы, занятия</w:t>
      </w:r>
      <w:r>
        <w:rPr>
          <w:sz w:val="26"/>
        </w:rPr>
        <w:t xml:space="preserve">: </w:t>
      </w:r>
    </w:p>
    <w:p w:rsidR="009E1C94" w:rsidRDefault="009E1C94">
      <w:pPr>
        <w:ind w:firstLine="709"/>
        <w:rPr>
          <w:sz w:val="26"/>
        </w:rPr>
      </w:pPr>
      <w:r>
        <w:rPr>
          <w:sz w:val="26"/>
        </w:rPr>
        <w:t>-  мастер - классы от образовательных технопарков, профессиональных образовательных организаций, предприятий.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-  интерактивные занятия от предприятий.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Социальные партнеры</w:t>
      </w:r>
      <w:r>
        <w:rPr>
          <w:sz w:val="26"/>
        </w:rPr>
        <w:t>: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Министерство образования и науки Калужской области, предприятия.</w:t>
      </w:r>
    </w:p>
    <w:p w:rsidR="009E1C94" w:rsidRDefault="009E1C94">
      <w:pPr>
        <w:ind w:firstLine="709"/>
        <w:jc w:val="both"/>
        <w:rPr>
          <w:sz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8"/>
        <w:gridCol w:w="3685"/>
        <w:gridCol w:w="1417"/>
        <w:gridCol w:w="1277"/>
      </w:tblGrid>
      <w:tr w:rsidR="009E1C94">
        <w:tc>
          <w:tcPr>
            <w:tcW w:w="3828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Посещаемый объект</w:t>
            </w:r>
          </w:p>
        </w:tc>
        <w:tc>
          <w:tcPr>
            <w:tcW w:w="3685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Адрес места нахождения</w:t>
            </w: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Время прибытия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Время отбытия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Приезд  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09:30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Завтрак</w:t>
            </w:r>
          </w:p>
        </w:tc>
        <w:tc>
          <w:tcPr>
            <w:tcW w:w="368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09:30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10:00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Экскурсия: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Калужский филиал МГТУ им Н.Э. Баумана.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г. Калуга,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ул. Циолковского, д.21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(7 корпус)</w:t>
            </w: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10:00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12:00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Обед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12:30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13:30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Экскурсия: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АО НПП «Калужский приборостроительный завод «Тайфун». 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г. Калуга, Грабцевское шоссе, д.174.</w:t>
            </w: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14:00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Отъезд</w:t>
            </w:r>
          </w:p>
        </w:tc>
        <w:tc>
          <w:tcPr>
            <w:tcW w:w="368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694" w:type="dxa"/>
            <w:gridSpan w:val="2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</w:tr>
    </w:tbl>
    <w:p w:rsidR="009E1C94" w:rsidRDefault="009E1C94">
      <w:pPr>
        <w:ind w:firstLine="709"/>
        <w:jc w:val="both"/>
        <w:rPr>
          <w:sz w:val="26"/>
        </w:rPr>
      </w:pPr>
    </w:p>
    <w:p w:rsidR="009E1C94" w:rsidRDefault="009E1C94">
      <w:pPr>
        <w:jc w:val="both"/>
        <w:rPr>
          <w:sz w:val="26"/>
        </w:rPr>
      </w:pPr>
    </w:p>
    <w:p w:rsidR="009E1C94" w:rsidRDefault="009E1C94">
      <w:pPr>
        <w:jc w:val="both"/>
        <w:rPr>
          <w:sz w:val="26"/>
        </w:rPr>
      </w:pPr>
    </w:p>
    <w:p w:rsidR="009E1C94" w:rsidRDefault="009E1C94">
      <w:pPr>
        <w:jc w:val="both"/>
        <w:rPr>
          <w:sz w:val="26"/>
        </w:rPr>
      </w:pPr>
    </w:p>
    <w:p w:rsidR="009E1C94" w:rsidRDefault="009E1C94">
      <w:pPr>
        <w:jc w:val="both"/>
        <w:rPr>
          <w:sz w:val="26"/>
        </w:rPr>
      </w:pPr>
    </w:p>
    <w:p w:rsidR="009E1C94" w:rsidRDefault="009E1C94">
      <w:pPr>
        <w:jc w:val="center"/>
        <w:rPr>
          <w:b/>
          <w:sz w:val="26"/>
        </w:rPr>
      </w:pPr>
      <w:r>
        <w:rPr>
          <w:b/>
          <w:sz w:val="26"/>
        </w:rPr>
        <w:t>Маршрут № 4 «Инженеры сельского хозяйства»</w:t>
      </w:r>
    </w:p>
    <w:p w:rsidR="009E1C94" w:rsidRDefault="009E1C94">
      <w:pPr>
        <w:jc w:val="center"/>
        <w:rPr>
          <w:sz w:val="26"/>
        </w:rPr>
      </w:pPr>
      <w:r>
        <w:rPr>
          <w:sz w:val="26"/>
        </w:rPr>
        <w:t>(агропромышленная направленность)</w:t>
      </w:r>
    </w:p>
    <w:p w:rsidR="009E1C94" w:rsidRDefault="009E1C94">
      <w:pPr>
        <w:jc w:val="center"/>
        <w:rPr>
          <w:sz w:val="26"/>
        </w:rPr>
      </w:pPr>
      <w:r>
        <w:rPr>
          <w:sz w:val="26"/>
          <w:u w:val="single"/>
        </w:rPr>
        <w:t xml:space="preserve">Идея маршрута: </w:t>
      </w:r>
      <w:r>
        <w:rPr>
          <w:sz w:val="26"/>
        </w:rPr>
        <w:t>знакомство обучающихся с современными специальностями в области сельского хозяйства, удовлетворяющими общественные потребности, современные запросы рынка труда. Демонстрация возможностей региона в выборе современных профессий агропромышленной направленности.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Задачи маршрута</w:t>
      </w:r>
      <w:r>
        <w:rPr>
          <w:sz w:val="26"/>
        </w:rPr>
        <w:t xml:space="preserve">: 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-  расширение представлений о передовых направлениях развития области;</w:t>
      </w:r>
    </w:p>
    <w:p w:rsidR="009E1C94" w:rsidRDefault="009E1C94">
      <w:pPr>
        <w:tabs>
          <w:tab w:val="left" w:pos="851"/>
        </w:tabs>
        <w:ind w:firstLine="709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  <w:highlight w:val="white"/>
        </w:rPr>
        <w:t>знакомство со структурой и особенностями работы образовательных организаций агропромышленной направленности;</w:t>
      </w:r>
    </w:p>
    <w:p w:rsidR="009E1C94" w:rsidRDefault="009E1C94">
      <w:pPr>
        <w:tabs>
          <w:tab w:val="left" w:pos="851"/>
        </w:tabs>
        <w:ind w:firstLine="709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  <w:highlight w:val="white"/>
        </w:rPr>
        <w:t>стимулирование обучающихся к дальнейшему личностному развитию, повышение интереса к сельскохозяйственным специальностям, профессиональной деятельности.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Объекты посещения</w:t>
      </w:r>
      <w:r>
        <w:rPr>
          <w:sz w:val="26"/>
        </w:rPr>
        <w:t>: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1) СПО, ВУЗы, ведущие организации, предприятия.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Мастер-классы, занятия</w:t>
      </w:r>
      <w:r>
        <w:rPr>
          <w:sz w:val="26"/>
        </w:rPr>
        <w:t xml:space="preserve">: 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-  мастер-классы от профессиональных образовательных организаций: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-  интерактивные занятия.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Социальные партнеры</w:t>
      </w:r>
      <w:r>
        <w:rPr>
          <w:sz w:val="26"/>
        </w:rPr>
        <w:t>: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Министерство образования и науки Калужской области. Министерство сельского хозяйства Калужской области.</w:t>
      </w:r>
    </w:p>
    <w:p w:rsidR="009E1C94" w:rsidRDefault="009E1C94">
      <w:pPr>
        <w:ind w:firstLine="709"/>
        <w:jc w:val="both"/>
        <w:rPr>
          <w:sz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8"/>
        <w:gridCol w:w="3685"/>
        <w:gridCol w:w="1417"/>
        <w:gridCol w:w="1277"/>
      </w:tblGrid>
      <w:tr w:rsidR="009E1C94">
        <w:tc>
          <w:tcPr>
            <w:tcW w:w="3828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Посещаемый объект</w:t>
            </w:r>
          </w:p>
        </w:tc>
        <w:tc>
          <w:tcPr>
            <w:tcW w:w="3685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Адрес места нахождения</w:t>
            </w: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Время прибытия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Время отбытия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Приезд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09:30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Завтрак</w:t>
            </w:r>
          </w:p>
        </w:tc>
        <w:tc>
          <w:tcPr>
            <w:tcW w:w="368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09:30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10:00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Экскурсия: Калужский филиал ФГБОУ ВО «Российский государственный аграрный университет – МСХА им. К.А.Тимирязева»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  <w:highlight w:val="white"/>
              </w:rPr>
            </w:pPr>
            <w:r>
              <w:rPr>
                <w:sz w:val="26"/>
                <w:highlight w:val="white"/>
              </w:rPr>
              <w:t>г. Калуга. ул. Вишневского, д.27.</w:t>
            </w:r>
          </w:p>
          <w:p w:rsidR="009E1C94" w:rsidRDefault="009E1C94">
            <w:pPr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10:00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11:45</w:t>
            </w:r>
          </w:p>
        </w:tc>
      </w:tr>
      <w:tr w:rsidR="009E1C94">
        <w:trPr>
          <w:trHeight w:val="901"/>
        </w:trPr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Экскурсия: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Садовый центр Тимирязевский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Калуга, д. Белая </w:t>
            </w: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12:00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13:30</w:t>
            </w:r>
          </w:p>
        </w:tc>
      </w:tr>
      <w:tr w:rsidR="009E1C94">
        <w:trPr>
          <w:trHeight w:val="357"/>
        </w:trPr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Обед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13:30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14:00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Экскурсия:</w:t>
            </w:r>
          </w:p>
          <w:p w:rsidR="009E1C94" w:rsidRDefault="009E1C94">
            <w:pPr>
              <w:rPr>
                <w:sz w:val="26"/>
              </w:rPr>
            </w:pPr>
          </w:p>
        </w:tc>
        <w:tc>
          <w:tcPr>
            <w:tcW w:w="3685" w:type="dxa"/>
          </w:tcPr>
          <w:p w:rsidR="009E1C94" w:rsidRDefault="009E1C94">
            <w:pPr>
              <w:rPr>
                <w:sz w:val="24"/>
              </w:rPr>
            </w:pPr>
            <w:r>
              <w:rPr>
                <w:sz w:val="26"/>
              </w:rPr>
              <w:t xml:space="preserve">г. Калуга  ул. Телевизионная,  2 а, </w:t>
            </w:r>
            <w:r>
              <w:rPr>
                <w:sz w:val="24"/>
              </w:rPr>
              <w:t>ОАО «Галантус»</w:t>
            </w:r>
          </w:p>
          <w:p w:rsidR="009E1C94" w:rsidRDefault="009E1C94">
            <w:pPr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14:30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Отъезд</w:t>
            </w:r>
          </w:p>
        </w:tc>
        <w:tc>
          <w:tcPr>
            <w:tcW w:w="368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694" w:type="dxa"/>
            <w:gridSpan w:val="2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</w:tr>
    </w:tbl>
    <w:p w:rsidR="009E1C94" w:rsidRDefault="009E1C94">
      <w:pPr>
        <w:ind w:firstLine="709"/>
        <w:jc w:val="both"/>
        <w:rPr>
          <w:sz w:val="26"/>
        </w:rPr>
      </w:pPr>
    </w:p>
    <w:p w:rsidR="009E1C94" w:rsidRDefault="009E1C94">
      <w:pPr>
        <w:ind w:firstLine="709"/>
        <w:jc w:val="both"/>
        <w:rPr>
          <w:sz w:val="26"/>
        </w:rPr>
      </w:pPr>
    </w:p>
    <w:p w:rsidR="009E1C94" w:rsidRDefault="009E1C94">
      <w:pPr>
        <w:ind w:firstLine="709"/>
        <w:jc w:val="both"/>
        <w:rPr>
          <w:sz w:val="26"/>
        </w:rPr>
      </w:pPr>
    </w:p>
    <w:p w:rsidR="009E1C94" w:rsidRDefault="009E1C94">
      <w:pPr>
        <w:ind w:firstLine="709"/>
        <w:jc w:val="both"/>
        <w:rPr>
          <w:sz w:val="26"/>
        </w:rPr>
      </w:pPr>
    </w:p>
    <w:p w:rsidR="009E1C94" w:rsidRDefault="009E1C94">
      <w:pPr>
        <w:ind w:firstLine="709"/>
        <w:jc w:val="both"/>
        <w:rPr>
          <w:sz w:val="26"/>
        </w:rPr>
      </w:pPr>
    </w:p>
    <w:p w:rsidR="009E1C94" w:rsidRDefault="009E1C94">
      <w:pPr>
        <w:ind w:firstLine="709"/>
        <w:jc w:val="both"/>
        <w:rPr>
          <w:sz w:val="26"/>
        </w:rPr>
      </w:pPr>
    </w:p>
    <w:p w:rsidR="009E1C94" w:rsidRDefault="009E1C94">
      <w:pPr>
        <w:ind w:firstLine="709"/>
        <w:jc w:val="both"/>
        <w:rPr>
          <w:sz w:val="26"/>
        </w:rPr>
      </w:pPr>
    </w:p>
    <w:p w:rsidR="009E1C94" w:rsidRDefault="009E1C94">
      <w:pPr>
        <w:ind w:firstLine="709"/>
        <w:jc w:val="both"/>
        <w:rPr>
          <w:sz w:val="26"/>
        </w:rPr>
      </w:pPr>
      <w:bookmarkStart w:id="0" w:name="_GoBack"/>
      <w:bookmarkEnd w:id="0"/>
    </w:p>
    <w:p w:rsidR="009E1C94" w:rsidRDefault="009E1C94">
      <w:pPr>
        <w:jc w:val="center"/>
        <w:rPr>
          <w:b/>
          <w:sz w:val="26"/>
        </w:rPr>
      </w:pPr>
    </w:p>
    <w:p w:rsidR="009E1C94" w:rsidRDefault="009E1C94">
      <w:pPr>
        <w:jc w:val="center"/>
        <w:rPr>
          <w:b/>
          <w:sz w:val="26"/>
        </w:rPr>
      </w:pPr>
      <w:r>
        <w:rPr>
          <w:b/>
          <w:sz w:val="26"/>
        </w:rPr>
        <w:t>Маршрут № 5 «Олимпийские старты»</w:t>
      </w:r>
    </w:p>
    <w:p w:rsidR="009E1C94" w:rsidRDefault="009E1C94">
      <w:pPr>
        <w:jc w:val="center"/>
        <w:rPr>
          <w:sz w:val="26"/>
        </w:rPr>
      </w:pPr>
      <w:r>
        <w:rPr>
          <w:sz w:val="26"/>
        </w:rPr>
        <w:t>(социокультурная, спортивная направленность)</w:t>
      </w:r>
    </w:p>
    <w:p w:rsidR="009E1C94" w:rsidRDefault="009E1C94">
      <w:pPr>
        <w:jc w:val="center"/>
        <w:rPr>
          <w:sz w:val="26"/>
        </w:rPr>
      </w:pPr>
    </w:p>
    <w:p w:rsidR="009E1C94" w:rsidRDefault="009E1C94">
      <w:pPr>
        <w:pStyle w:val="Heading4"/>
        <w:spacing w:before="0"/>
        <w:ind w:firstLine="709"/>
        <w:jc w:val="both"/>
        <w:rPr>
          <w:rFonts w:ascii="Times New Roman" w:hAnsi="Times New Roman"/>
          <w:i w:val="0"/>
          <w:color w:val="000000"/>
          <w:sz w:val="26"/>
        </w:rPr>
      </w:pPr>
      <w:r>
        <w:rPr>
          <w:rFonts w:ascii="Times New Roman" w:hAnsi="Times New Roman"/>
          <w:i w:val="0"/>
          <w:color w:val="000000"/>
          <w:sz w:val="26"/>
          <w:u w:val="single"/>
        </w:rPr>
        <w:t xml:space="preserve">Идея маршрута: </w:t>
      </w:r>
      <w:r>
        <w:rPr>
          <w:rFonts w:ascii="Times New Roman" w:hAnsi="Times New Roman"/>
          <w:i w:val="0"/>
          <w:color w:val="000000"/>
          <w:sz w:val="26"/>
        </w:rPr>
        <w:t>знакомство обучающихся с современными специальностями в области физической культуры и спорта удовлетворяющими общественные потребности, современные запросы рынка труда. Демонстрация возможностей региона в выборе современных профессий социокультурной направленности.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Задачи маршрута</w:t>
      </w:r>
      <w:r>
        <w:rPr>
          <w:sz w:val="26"/>
        </w:rPr>
        <w:t xml:space="preserve">: 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-  расширение представлений о передовых направлениях развития области;</w:t>
      </w:r>
    </w:p>
    <w:p w:rsidR="009E1C94" w:rsidRDefault="009E1C94">
      <w:pPr>
        <w:tabs>
          <w:tab w:val="left" w:pos="851"/>
        </w:tabs>
        <w:ind w:firstLine="709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  <w:highlight w:val="white"/>
        </w:rPr>
        <w:t xml:space="preserve">знакомство со структурой и особенностями работы образовательных организаций </w:t>
      </w:r>
      <w:r>
        <w:rPr>
          <w:sz w:val="26"/>
        </w:rPr>
        <w:t>социокультурной</w:t>
      </w:r>
      <w:r>
        <w:rPr>
          <w:i/>
          <w:sz w:val="26"/>
        </w:rPr>
        <w:t xml:space="preserve"> </w:t>
      </w:r>
      <w:r>
        <w:rPr>
          <w:sz w:val="26"/>
          <w:highlight w:val="white"/>
        </w:rPr>
        <w:t>направленности;</w:t>
      </w:r>
    </w:p>
    <w:p w:rsidR="009E1C94" w:rsidRDefault="009E1C94">
      <w:pPr>
        <w:tabs>
          <w:tab w:val="left" w:pos="851"/>
        </w:tabs>
        <w:ind w:firstLine="709"/>
        <w:jc w:val="both"/>
        <w:rPr>
          <w:sz w:val="26"/>
        </w:rPr>
      </w:pPr>
      <w:r>
        <w:rPr>
          <w:sz w:val="26"/>
        </w:rPr>
        <w:t xml:space="preserve">-  </w:t>
      </w:r>
      <w:r>
        <w:rPr>
          <w:sz w:val="26"/>
          <w:highlight w:val="white"/>
        </w:rPr>
        <w:t>стимулирование обучающихся к дальнейшему личностному развитию, повышение интереса к специальностям в области культуры и спорта, профессиональной деятельности.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Объекты посещения</w:t>
      </w:r>
      <w:r>
        <w:rPr>
          <w:sz w:val="26"/>
        </w:rPr>
        <w:t>: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1) СПО, ВУЗы, ведущие организации, предприятия, музеи.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Мастер-классы, занятия</w:t>
      </w:r>
      <w:r>
        <w:rPr>
          <w:sz w:val="26"/>
        </w:rPr>
        <w:t xml:space="preserve">: 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-  мастер-классы от профессиональных образовательных организаций: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-  интерактивные занятия.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Социальные партнеры</w:t>
      </w:r>
      <w:r>
        <w:rPr>
          <w:sz w:val="26"/>
        </w:rPr>
        <w:t>: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Министерство образования и науки Калужской области, Министерство спорта Калужской области.</w:t>
      </w:r>
    </w:p>
    <w:p w:rsidR="009E1C94" w:rsidRDefault="009E1C94">
      <w:pPr>
        <w:ind w:firstLine="709"/>
        <w:jc w:val="both"/>
        <w:rPr>
          <w:sz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8"/>
        <w:gridCol w:w="3685"/>
        <w:gridCol w:w="1417"/>
        <w:gridCol w:w="1277"/>
      </w:tblGrid>
      <w:tr w:rsidR="009E1C94">
        <w:tc>
          <w:tcPr>
            <w:tcW w:w="3828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Посещаемый объект</w:t>
            </w:r>
          </w:p>
        </w:tc>
        <w:tc>
          <w:tcPr>
            <w:tcW w:w="3685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Адрес места нахождения</w:t>
            </w: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Время прибытия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Время отбытия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Приезд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09:30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Завтрак</w:t>
            </w:r>
          </w:p>
        </w:tc>
        <w:tc>
          <w:tcPr>
            <w:tcW w:w="368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09:30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10:00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Экскурсия: 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КГУ им К.Э. Циолковского.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Институт искусств и социокультурного проектирования.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г. Калуга, ул. Степана Разина, д. 22/48.</w:t>
            </w: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10:00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11:30</w:t>
            </w:r>
          </w:p>
        </w:tc>
      </w:tr>
      <w:tr w:rsidR="009E1C94">
        <w:trPr>
          <w:trHeight w:val="357"/>
        </w:trPr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Экскурсия: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ГАУ КО «Дворец спорта «Центральный».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г. Калуга, ул. Ленина, д.57</w:t>
            </w: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12:00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13:30</w:t>
            </w:r>
          </w:p>
        </w:tc>
      </w:tr>
      <w:tr w:rsidR="009E1C94">
        <w:trPr>
          <w:trHeight w:val="357"/>
        </w:trPr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Обед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13:30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14:30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Экскурсия по выбору: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b/>
                <w:sz w:val="26"/>
              </w:rPr>
              <w:t xml:space="preserve"> </w:t>
            </w:r>
            <w:r>
              <w:rPr>
                <w:sz w:val="26"/>
              </w:rPr>
              <w:t>Мемориальный Дом-музей К.Э. Циолковского.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2. Калужский объединенный музей-заповедник.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Музейно краеведческий комплекс «Усадьба Золотаревых»: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- экспозиция Крепость;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- обзорная по музею экспозиция История.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3. Музей истории УМВД России по Калужской области.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14:30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Отъезд</w:t>
            </w:r>
          </w:p>
        </w:tc>
        <w:tc>
          <w:tcPr>
            <w:tcW w:w="368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694" w:type="dxa"/>
            <w:gridSpan w:val="2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</w:tr>
    </w:tbl>
    <w:p w:rsidR="009E1C94" w:rsidRDefault="009E1C94"/>
    <w:p w:rsidR="009E1C94" w:rsidRDefault="009E1C94">
      <w:pPr>
        <w:jc w:val="center"/>
        <w:rPr>
          <w:b/>
          <w:sz w:val="26"/>
        </w:rPr>
      </w:pPr>
      <w:r>
        <w:rPr>
          <w:b/>
          <w:sz w:val="26"/>
        </w:rPr>
        <w:t>Маршрут № 6 «Патриоты Отечества»</w:t>
      </w:r>
    </w:p>
    <w:p w:rsidR="009E1C94" w:rsidRDefault="009E1C94">
      <w:pPr>
        <w:jc w:val="center"/>
        <w:rPr>
          <w:sz w:val="26"/>
        </w:rPr>
      </w:pPr>
      <w:r>
        <w:rPr>
          <w:sz w:val="26"/>
        </w:rPr>
        <w:t>(гражданско-правовая  направленность)</w:t>
      </w:r>
    </w:p>
    <w:p w:rsidR="009E1C94" w:rsidRDefault="009E1C94">
      <w:pPr>
        <w:pStyle w:val="Heading4"/>
        <w:spacing w:before="0"/>
        <w:ind w:firstLine="709"/>
        <w:jc w:val="both"/>
        <w:rPr>
          <w:rFonts w:ascii="Times New Roman" w:hAnsi="Times New Roman"/>
          <w:i w:val="0"/>
          <w:color w:val="000000"/>
          <w:sz w:val="26"/>
        </w:rPr>
      </w:pPr>
      <w:r>
        <w:rPr>
          <w:rFonts w:ascii="Times New Roman" w:hAnsi="Times New Roman"/>
          <w:i w:val="0"/>
          <w:color w:val="000000"/>
          <w:sz w:val="26"/>
          <w:u w:val="single"/>
        </w:rPr>
        <w:t xml:space="preserve">Идея маршрута: </w:t>
      </w:r>
      <w:r>
        <w:rPr>
          <w:rFonts w:ascii="Times New Roman" w:hAnsi="Times New Roman"/>
          <w:i w:val="0"/>
          <w:color w:val="000000"/>
          <w:sz w:val="26"/>
        </w:rPr>
        <w:t>знакомство обучающихся с современными специальностями в области силовых и охранных структур, удовлетворяющие общественные потребности, современные запросы подразделений Росгвардии. Демонстрация возможностей региона в выборе  профессий военной и оборонной  структур.</w:t>
      </w:r>
    </w:p>
    <w:p w:rsidR="009E1C94" w:rsidRDefault="009E1C94"/>
    <w:p w:rsidR="009E1C94" w:rsidRDefault="009E1C94">
      <w:pPr>
        <w:ind w:firstLine="709"/>
        <w:jc w:val="both"/>
        <w:rPr>
          <w:b/>
          <w:sz w:val="26"/>
        </w:rPr>
      </w:pPr>
      <w:r>
        <w:rPr>
          <w:sz w:val="26"/>
          <w:u w:val="single"/>
        </w:rPr>
        <w:t>Задачи маршрута</w:t>
      </w:r>
      <w:r>
        <w:rPr>
          <w:b/>
          <w:sz w:val="26"/>
        </w:rPr>
        <w:t xml:space="preserve">: </w:t>
      </w:r>
    </w:p>
    <w:p w:rsidR="009E1C94" w:rsidRDefault="009E1C94">
      <w:pPr>
        <w:tabs>
          <w:tab w:val="left" w:pos="851"/>
        </w:tabs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  <w:highlight w:val="white"/>
        </w:rPr>
        <w:t xml:space="preserve">знакомство со структурой и особенностями работы образовательных организаций </w:t>
      </w:r>
      <w:r>
        <w:rPr>
          <w:sz w:val="26"/>
        </w:rPr>
        <w:t xml:space="preserve">гражданско-правовой </w:t>
      </w:r>
      <w:r>
        <w:rPr>
          <w:i/>
          <w:sz w:val="26"/>
        </w:rPr>
        <w:t xml:space="preserve"> </w:t>
      </w:r>
      <w:r>
        <w:rPr>
          <w:sz w:val="26"/>
          <w:highlight w:val="white"/>
        </w:rPr>
        <w:t>направленности;</w:t>
      </w:r>
    </w:p>
    <w:p w:rsidR="009E1C94" w:rsidRDefault="009E1C94">
      <w:pPr>
        <w:spacing w:line="330" w:lineRule="atLeast"/>
        <w:rPr>
          <w:color w:val="333333"/>
          <w:sz w:val="26"/>
        </w:rPr>
      </w:pPr>
      <w:r>
        <w:rPr>
          <w:sz w:val="26"/>
          <w:highlight w:val="white"/>
        </w:rPr>
        <w:t xml:space="preserve">-  </w:t>
      </w:r>
      <w:r>
        <w:rPr>
          <w:color w:val="333333"/>
          <w:sz w:val="26"/>
        </w:rPr>
        <w:t>борьба с экстремизмом и терроризмом;</w:t>
      </w:r>
    </w:p>
    <w:p w:rsidR="009E1C94" w:rsidRDefault="009E1C94">
      <w:pPr>
        <w:spacing w:line="330" w:lineRule="atLeast"/>
        <w:rPr>
          <w:color w:val="333333"/>
          <w:sz w:val="26"/>
        </w:rPr>
      </w:pPr>
      <w:r>
        <w:rPr>
          <w:sz w:val="26"/>
        </w:rPr>
        <w:t xml:space="preserve">-  расширение представлений  о </w:t>
      </w:r>
      <w:r>
        <w:rPr>
          <w:color w:val="333333"/>
          <w:sz w:val="26"/>
        </w:rPr>
        <w:t>Росгвардии, как о структуре  обеспечивающей  общественный порядок, контроль за соблюдением режима чрезвычайных ситуаций, охрану важных государственных объектов;</w:t>
      </w:r>
    </w:p>
    <w:p w:rsidR="009E1C94" w:rsidRDefault="009E1C94">
      <w:pPr>
        <w:spacing w:line="330" w:lineRule="atLeast"/>
        <w:rPr>
          <w:sz w:val="26"/>
          <w:highlight w:val="white"/>
        </w:rPr>
      </w:pPr>
      <w:r>
        <w:rPr>
          <w:color w:val="333333"/>
          <w:sz w:val="24"/>
        </w:rPr>
        <w:t xml:space="preserve"> </w:t>
      </w:r>
      <w:r>
        <w:rPr>
          <w:sz w:val="26"/>
        </w:rPr>
        <w:t xml:space="preserve">-  </w:t>
      </w:r>
      <w:r>
        <w:rPr>
          <w:sz w:val="26"/>
          <w:highlight w:val="white"/>
        </w:rPr>
        <w:t xml:space="preserve">стимулирование обучающихся к дальнейшему личностному развитию, повышение интереса к военным специальностям, профессиональной деятельности;                                  </w:t>
      </w:r>
      <w:r>
        <w:rPr>
          <w:color w:val="333333"/>
          <w:sz w:val="26"/>
          <w:highlight w:val="white"/>
        </w:rPr>
        <w:t xml:space="preserve">-  </w:t>
      </w:r>
      <w:r>
        <w:rPr>
          <w:color w:val="333333"/>
          <w:sz w:val="26"/>
        </w:rPr>
        <w:t>самоопределение кандидата на основе физиологической и психологической  оценки личности..</w:t>
      </w:r>
    </w:p>
    <w:p w:rsidR="009E1C94" w:rsidRDefault="009E1C94">
      <w:pPr>
        <w:tabs>
          <w:tab w:val="left" w:pos="851"/>
        </w:tabs>
        <w:ind w:firstLine="709"/>
        <w:jc w:val="both"/>
        <w:rPr>
          <w:color w:val="333333"/>
          <w:sz w:val="26"/>
          <w:highlight w:val="white"/>
        </w:rPr>
      </w:pPr>
      <w:r>
        <w:rPr>
          <w:color w:val="333333"/>
          <w:sz w:val="26"/>
          <w:highlight w:val="white"/>
        </w:rPr>
        <w:t>Основная цель – защита прав человека и порядка в государстве;</w:t>
      </w:r>
    </w:p>
    <w:p w:rsidR="009E1C94" w:rsidRDefault="009E1C94">
      <w:pPr>
        <w:spacing w:line="330" w:lineRule="atLeast"/>
        <w:rPr>
          <w:rFonts w:ascii="Arial" w:hAnsi="Arial"/>
          <w:color w:val="333333"/>
          <w:sz w:val="24"/>
        </w:rPr>
      </w:pPr>
      <w:r>
        <w:rPr>
          <w:color w:val="333333"/>
          <w:sz w:val="26"/>
          <w:highlight w:val="white"/>
        </w:rPr>
        <w:t xml:space="preserve">-  </w:t>
      </w:r>
      <w:r>
        <w:rPr>
          <w:color w:val="333333"/>
          <w:sz w:val="26"/>
        </w:rPr>
        <w:t>участие в защите территории РФ.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Объекты посещения</w:t>
      </w:r>
      <w:r>
        <w:rPr>
          <w:sz w:val="26"/>
        </w:rPr>
        <w:t>: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1) Калужский институт (филиал) ВГУЮ (РПА Министерства России), музеи.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Мастер-классы, занятия</w:t>
      </w:r>
      <w:r>
        <w:rPr>
          <w:sz w:val="26"/>
        </w:rPr>
        <w:t xml:space="preserve">: 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- профессиональный мастер-класс «Деятельность участников избирательной комиссии в день голосования».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Социальные партнеры</w:t>
      </w:r>
      <w:r>
        <w:rPr>
          <w:sz w:val="26"/>
        </w:rPr>
        <w:t>: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Министерство образования и науки Калужской области, Калужский институт (филиал) ВГУЮ (РПА Министерства России), УМВД Калужской области.</w:t>
      </w:r>
    </w:p>
    <w:p w:rsidR="009E1C94" w:rsidRDefault="009E1C94">
      <w:pPr>
        <w:ind w:firstLine="709"/>
        <w:jc w:val="both"/>
        <w:rPr>
          <w:sz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8"/>
        <w:gridCol w:w="3685"/>
        <w:gridCol w:w="1417"/>
        <w:gridCol w:w="1277"/>
      </w:tblGrid>
      <w:tr w:rsidR="009E1C94">
        <w:tc>
          <w:tcPr>
            <w:tcW w:w="3828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Посещаемый объект</w:t>
            </w:r>
          </w:p>
        </w:tc>
        <w:tc>
          <w:tcPr>
            <w:tcW w:w="3685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Адрес места нахождения</w:t>
            </w: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Время прибытия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Время отбытия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Приезд  20.03.2023.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09:30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Завтрак</w:t>
            </w:r>
          </w:p>
        </w:tc>
        <w:tc>
          <w:tcPr>
            <w:tcW w:w="368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09:30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10:00</w:t>
            </w:r>
          </w:p>
        </w:tc>
      </w:tr>
      <w:tr w:rsidR="009E1C94">
        <w:trPr>
          <w:trHeight w:val="357"/>
        </w:trPr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Экскурсия: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Калужский институт (филиал) ВГУЮ (РПА Министерства России)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г. Калуга, </w:t>
            </w:r>
            <w:r>
              <w:rPr>
                <w:rFonts w:ascii="Arial" w:hAnsi="Arial"/>
                <w:color w:val="333333"/>
                <w:sz w:val="26"/>
              </w:rPr>
              <w:t xml:space="preserve">улица Московская, </w:t>
            </w:r>
            <w:r>
              <w:rPr>
                <w:sz w:val="26"/>
              </w:rPr>
              <w:t xml:space="preserve"> 256А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+7(4842) 22-01-12</w:t>
            </w: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10:00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11:30</w:t>
            </w:r>
          </w:p>
        </w:tc>
      </w:tr>
      <w:tr w:rsidR="009E1C94">
        <w:trPr>
          <w:trHeight w:val="357"/>
        </w:trPr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Обед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12:00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13:00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Экскурсия: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Музей истории УМВД России по Калужской области.</w:t>
            </w:r>
          </w:p>
          <w:p w:rsidR="009E1C94" w:rsidRDefault="009E1C94">
            <w:pPr>
              <w:rPr>
                <w:sz w:val="26"/>
              </w:rPr>
            </w:pPr>
          </w:p>
          <w:p w:rsidR="009E1C94" w:rsidRDefault="009E1C94">
            <w:pPr>
              <w:rPr>
                <w:sz w:val="26"/>
              </w:rPr>
            </w:pP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г. Калуга, ул. Суворова, 137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8(4842) 501-031, +7-910-524-22-85.</w:t>
            </w: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13:30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14:30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Экскурсия по выбору:</w:t>
            </w:r>
          </w:p>
          <w:p w:rsidR="009E1C94" w:rsidRDefault="009E1C94">
            <w:pPr>
              <w:pStyle w:val="Heading2"/>
              <w:spacing w:before="0" w:line="39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Военно-исторический центр Маршал Победы – Г.К. Жуков 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(ср.-воскр.)</w:t>
            </w:r>
          </w:p>
          <w:p w:rsidR="009E1C94" w:rsidRDefault="009E1C94">
            <w:pPr>
              <w:pStyle w:val="Heading1"/>
              <w:jc w:val="left"/>
              <w:rPr>
                <w:caps/>
                <w:sz w:val="24"/>
              </w:rPr>
            </w:pPr>
            <w:r>
              <w:rPr>
                <w:caps/>
                <w:sz w:val="24"/>
              </w:rPr>
              <w:t>МУЗЕЙ ПАМЯТИ ЛОКАЛЬНЫХ ВОЙН И ВОЕННЫХ КОНФЛИКТОВ</w:t>
            </w:r>
          </w:p>
          <w:p w:rsidR="009E1C94" w:rsidRDefault="009E1C94">
            <w:pPr>
              <w:rPr>
                <w:sz w:val="26"/>
              </w:rPr>
            </w:pPr>
          </w:p>
          <w:p w:rsidR="009E1C94" w:rsidRDefault="009E1C94">
            <w:pPr>
              <w:rPr>
                <w:sz w:val="26"/>
              </w:rPr>
            </w:pP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г. Калуга, ул. Маршала Жукова, 23А</w:t>
            </w:r>
          </w:p>
          <w:p w:rsidR="009E1C94" w:rsidRDefault="009E1C94">
            <w:pPr>
              <w:rPr>
                <w:sz w:val="26"/>
                <w:highlight w:val="white"/>
              </w:rPr>
            </w:pPr>
            <w:r>
              <w:rPr>
                <w:sz w:val="26"/>
                <w:highlight w:val="white"/>
              </w:rPr>
              <w:t>+7 (4842) 41-06-81,</w:t>
            </w:r>
          </w:p>
          <w:p w:rsidR="009E1C94" w:rsidRDefault="009E1C94">
            <w:pPr>
              <w:rPr>
                <w:sz w:val="26"/>
                <w:highlight w:val="white"/>
              </w:rPr>
            </w:pP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г. Калуга, ул. Н.-Козинская,90, офис.82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8-903-636-77-73</w:t>
            </w: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15:00</w:t>
            </w:r>
          </w:p>
          <w:p w:rsidR="009E1C94" w:rsidRDefault="009E1C94">
            <w:pPr>
              <w:jc w:val="center"/>
              <w:rPr>
                <w:sz w:val="26"/>
              </w:rPr>
            </w:pPr>
          </w:p>
          <w:p w:rsidR="009E1C94" w:rsidRDefault="009E1C94">
            <w:pPr>
              <w:jc w:val="center"/>
              <w:rPr>
                <w:sz w:val="26"/>
              </w:rPr>
            </w:pPr>
          </w:p>
          <w:p w:rsidR="009E1C94" w:rsidRDefault="009E1C94">
            <w:pPr>
              <w:jc w:val="center"/>
              <w:rPr>
                <w:sz w:val="26"/>
              </w:rPr>
            </w:pPr>
          </w:p>
          <w:p w:rsidR="009E1C94" w:rsidRDefault="009E1C94">
            <w:pPr>
              <w:jc w:val="center"/>
              <w:rPr>
                <w:sz w:val="26"/>
              </w:rPr>
            </w:pPr>
          </w:p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15:15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16:00</w:t>
            </w:r>
          </w:p>
          <w:p w:rsidR="009E1C94" w:rsidRDefault="009E1C94">
            <w:pPr>
              <w:jc w:val="center"/>
              <w:rPr>
                <w:sz w:val="26"/>
              </w:rPr>
            </w:pPr>
          </w:p>
          <w:p w:rsidR="009E1C94" w:rsidRDefault="009E1C94">
            <w:pPr>
              <w:jc w:val="center"/>
              <w:rPr>
                <w:sz w:val="26"/>
              </w:rPr>
            </w:pPr>
          </w:p>
          <w:p w:rsidR="009E1C94" w:rsidRDefault="009E1C94">
            <w:pPr>
              <w:jc w:val="center"/>
              <w:rPr>
                <w:sz w:val="26"/>
              </w:rPr>
            </w:pPr>
          </w:p>
          <w:p w:rsidR="009E1C94" w:rsidRDefault="009E1C94">
            <w:pPr>
              <w:jc w:val="center"/>
              <w:rPr>
                <w:sz w:val="26"/>
              </w:rPr>
            </w:pPr>
          </w:p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16:00</w:t>
            </w:r>
          </w:p>
          <w:p w:rsidR="009E1C94" w:rsidRDefault="009E1C94">
            <w:pPr>
              <w:jc w:val="center"/>
              <w:rPr>
                <w:sz w:val="26"/>
              </w:rPr>
            </w:pPr>
          </w:p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Отъезд</w:t>
            </w:r>
          </w:p>
        </w:tc>
        <w:tc>
          <w:tcPr>
            <w:tcW w:w="368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694" w:type="dxa"/>
            <w:gridSpan w:val="2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</w:tr>
    </w:tbl>
    <w:p w:rsidR="009E1C94" w:rsidRDefault="009E1C94">
      <w:pPr>
        <w:ind w:left="5400"/>
        <w:jc w:val="right"/>
      </w:pPr>
    </w:p>
    <w:p w:rsidR="009E1C94" w:rsidRDefault="009E1C94">
      <w:pPr>
        <w:jc w:val="center"/>
        <w:rPr>
          <w:b/>
          <w:sz w:val="26"/>
        </w:rPr>
      </w:pPr>
      <w:r>
        <w:rPr>
          <w:b/>
          <w:sz w:val="26"/>
        </w:rPr>
        <w:t>Маршрут № 7 «Мастерская творчества»</w:t>
      </w:r>
    </w:p>
    <w:p w:rsidR="009E1C94" w:rsidRDefault="009E1C94">
      <w:pPr>
        <w:ind w:firstLine="709"/>
        <w:rPr>
          <w:sz w:val="26"/>
        </w:rPr>
      </w:pPr>
      <w:r>
        <w:rPr>
          <w:sz w:val="26"/>
        </w:rPr>
        <w:t xml:space="preserve">                         (театрально-художественная  направленность.)</w:t>
      </w:r>
    </w:p>
    <w:p w:rsidR="009E1C94" w:rsidRDefault="009E1C94">
      <w:pPr>
        <w:jc w:val="center"/>
        <w:rPr>
          <w:sz w:val="26"/>
        </w:rPr>
      </w:pPr>
    </w:p>
    <w:p w:rsidR="009E1C94" w:rsidRDefault="009E1C94">
      <w:pPr>
        <w:pStyle w:val="Heading4"/>
        <w:spacing w:before="0"/>
        <w:ind w:firstLine="709"/>
        <w:jc w:val="both"/>
        <w:rPr>
          <w:rFonts w:ascii="Times New Roman" w:hAnsi="Times New Roman"/>
          <w:i w:val="0"/>
          <w:color w:val="000000"/>
          <w:sz w:val="26"/>
        </w:rPr>
      </w:pPr>
      <w:r>
        <w:rPr>
          <w:rFonts w:ascii="Times New Roman" w:hAnsi="Times New Roman"/>
          <w:i w:val="0"/>
          <w:color w:val="000000"/>
          <w:sz w:val="26"/>
          <w:u w:val="single"/>
        </w:rPr>
        <w:t xml:space="preserve">Идея маршрута: </w:t>
      </w:r>
      <w:r>
        <w:rPr>
          <w:rFonts w:ascii="Times New Roman" w:hAnsi="Times New Roman"/>
          <w:i w:val="0"/>
          <w:color w:val="000000"/>
          <w:sz w:val="26"/>
        </w:rPr>
        <w:t>знакомство обучающихся с современными специальностями в области культуры и искусства, удовлетворяющими общественные потребности и личности, современные запросы рынка труда. Демонстрация возможностей региона в выборе профессий артистической и изобразительно-художественной</w:t>
      </w:r>
      <w:r>
        <w:rPr>
          <w:sz w:val="26"/>
        </w:rPr>
        <w:t xml:space="preserve"> </w:t>
      </w:r>
      <w:r>
        <w:rPr>
          <w:rFonts w:ascii="Times New Roman" w:hAnsi="Times New Roman"/>
          <w:i w:val="0"/>
          <w:color w:val="000000"/>
          <w:sz w:val="26"/>
        </w:rPr>
        <w:t>направленности.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Задачи маршрута</w:t>
      </w:r>
      <w:r>
        <w:rPr>
          <w:sz w:val="26"/>
        </w:rPr>
        <w:t xml:space="preserve">: 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-  расширение представлений о традиционных и современных направлениях живописи и дизайна, актерском творчестве, истории театрального дела в России;</w:t>
      </w:r>
    </w:p>
    <w:p w:rsidR="009E1C94" w:rsidRDefault="009E1C94">
      <w:pPr>
        <w:tabs>
          <w:tab w:val="left" w:pos="851"/>
        </w:tabs>
        <w:ind w:firstLine="709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  <w:highlight w:val="white"/>
        </w:rPr>
        <w:t xml:space="preserve">знакомство со структурой и особенностями работы образовательных организаций, реализующих образовательные программы </w:t>
      </w:r>
      <w:r>
        <w:rPr>
          <w:sz w:val="26"/>
        </w:rPr>
        <w:t>в сфере культуры и искусства</w:t>
      </w:r>
      <w:r>
        <w:rPr>
          <w:sz w:val="26"/>
          <w:highlight w:val="white"/>
        </w:rPr>
        <w:t>;</w:t>
      </w:r>
    </w:p>
    <w:p w:rsidR="009E1C94" w:rsidRDefault="009E1C94">
      <w:pPr>
        <w:tabs>
          <w:tab w:val="left" w:pos="851"/>
        </w:tabs>
        <w:ind w:firstLine="709"/>
        <w:jc w:val="both"/>
        <w:rPr>
          <w:sz w:val="26"/>
        </w:rPr>
      </w:pPr>
      <w:r>
        <w:rPr>
          <w:sz w:val="26"/>
        </w:rPr>
        <w:t xml:space="preserve">-  </w:t>
      </w:r>
      <w:r>
        <w:rPr>
          <w:sz w:val="26"/>
          <w:highlight w:val="white"/>
        </w:rPr>
        <w:t>стимулирование обучающихся к дальнейшему личностному развитию, повышение интереса к специальностям в сферы культуры и искусства.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Объекты посещения</w:t>
      </w:r>
      <w:r>
        <w:rPr>
          <w:sz w:val="26"/>
        </w:rPr>
        <w:t>: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1) СПО, ВУЗы, театры, музеи.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Мастер-классы, занятия</w:t>
      </w:r>
      <w:r>
        <w:rPr>
          <w:sz w:val="26"/>
        </w:rPr>
        <w:t xml:space="preserve">: 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-  мастер-классы от профессиональных образовательных организаций: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-  интерактивные занятия.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  <w:u w:val="single"/>
        </w:rPr>
        <w:t>Социальные партнеры</w:t>
      </w:r>
      <w:r>
        <w:rPr>
          <w:sz w:val="26"/>
        </w:rPr>
        <w:t>:</w:t>
      </w:r>
    </w:p>
    <w:p w:rsidR="009E1C94" w:rsidRDefault="009E1C94">
      <w:pPr>
        <w:rPr>
          <w:sz w:val="26"/>
        </w:rPr>
      </w:pPr>
      <w:r>
        <w:rPr>
          <w:sz w:val="26"/>
        </w:rPr>
        <w:t>Министерство образования и науки Калужской области, КГУ им К.Э. Циолковского.</w:t>
      </w:r>
    </w:p>
    <w:p w:rsidR="009E1C94" w:rsidRDefault="009E1C94">
      <w:pPr>
        <w:ind w:firstLine="709"/>
        <w:jc w:val="both"/>
        <w:rPr>
          <w:sz w:val="26"/>
        </w:rPr>
      </w:pPr>
      <w:r>
        <w:rPr>
          <w:sz w:val="26"/>
        </w:rPr>
        <w:t>Институт искусств и социокультурного проектирования. Калужский Ордена Трудового Красного Знамени областной драматический театр.</w:t>
      </w:r>
    </w:p>
    <w:p w:rsidR="009E1C94" w:rsidRDefault="009E1C94">
      <w:pPr>
        <w:ind w:firstLine="709"/>
        <w:jc w:val="both"/>
        <w:rPr>
          <w:sz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8"/>
        <w:gridCol w:w="3685"/>
        <w:gridCol w:w="1417"/>
        <w:gridCol w:w="1277"/>
      </w:tblGrid>
      <w:tr w:rsidR="009E1C94">
        <w:tc>
          <w:tcPr>
            <w:tcW w:w="3828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Посещаемый объект</w:t>
            </w:r>
          </w:p>
        </w:tc>
        <w:tc>
          <w:tcPr>
            <w:tcW w:w="3685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Адрес места нахождения</w:t>
            </w: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Время прибытия</w:t>
            </w:r>
          </w:p>
          <w:p w:rsidR="009E1C94" w:rsidRDefault="009E1C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(уточняется)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Время отбытия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Приезд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09:30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Завтрак</w:t>
            </w:r>
          </w:p>
        </w:tc>
        <w:tc>
          <w:tcPr>
            <w:tcW w:w="368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09:30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10:00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КГУ им К.Э. Циолковского.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Институт искусств и социокультурного проектирования.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г. Калуга, ул. Степана Разина, д. 22/48.</w:t>
            </w: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10:00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12:00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tabs>
                <w:tab w:val="left" w:pos="1002"/>
              </w:tabs>
              <w:rPr>
                <w:sz w:val="26"/>
              </w:rPr>
            </w:pPr>
            <w:r>
              <w:rPr>
                <w:sz w:val="26"/>
              </w:rPr>
              <w:t>Обед</w:t>
            </w:r>
            <w:r>
              <w:rPr>
                <w:sz w:val="26"/>
              </w:rPr>
              <w:tab/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12:00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13:00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Экскурсия: 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ТЦ « Ника ТВ»</w:t>
            </w: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г. Калуга, ул. Московская, 189 </w:t>
            </w:r>
            <w:r>
              <w:rPr>
                <w:rFonts w:ascii="Arial" w:hAnsi="Arial"/>
                <w:color w:val="272727"/>
                <w:sz w:val="21"/>
              </w:rPr>
              <w:t>+7 (4842) 55-37-16</w:t>
            </w: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14-00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15-45</w:t>
            </w:r>
          </w:p>
        </w:tc>
      </w:tr>
      <w:tr w:rsidR="009E1C94">
        <w:trPr>
          <w:trHeight w:val="357"/>
        </w:trPr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Экскурсия:</w:t>
            </w:r>
          </w:p>
          <w:p w:rsidR="009E1C94" w:rsidRDefault="009E1C94">
            <w:pPr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Калужский Ордена Трудового Красного Знамени областной драматический театр </w:t>
            </w:r>
          </w:p>
          <w:p w:rsidR="009E1C94" w:rsidRDefault="009E1C94">
            <w:pPr>
              <w:rPr>
                <w:sz w:val="26"/>
              </w:rPr>
            </w:pPr>
          </w:p>
        </w:tc>
        <w:tc>
          <w:tcPr>
            <w:tcW w:w="3685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г. Калуга, ул. Театральная пл.1, </w:t>
            </w:r>
          </w:p>
        </w:tc>
        <w:tc>
          <w:tcPr>
            <w:tcW w:w="141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15:00</w:t>
            </w:r>
          </w:p>
        </w:tc>
        <w:tc>
          <w:tcPr>
            <w:tcW w:w="12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</w:tr>
      <w:tr w:rsidR="009E1C94">
        <w:tc>
          <w:tcPr>
            <w:tcW w:w="3828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Отъезд</w:t>
            </w:r>
          </w:p>
        </w:tc>
        <w:tc>
          <w:tcPr>
            <w:tcW w:w="368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694" w:type="dxa"/>
            <w:gridSpan w:val="2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</w:tr>
    </w:tbl>
    <w:p w:rsidR="009E1C94" w:rsidRDefault="009E1C94">
      <w:pPr>
        <w:rPr>
          <w:sz w:val="26"/>
        </w:rPr>
      </w:pPr>
    </w:p>
    <w:p w:rsidR="009E1C94" w:rsidRDefault="009E1C94">
      <w:pPr>
        <w:jc w:val="center"/>
        <w:rPr>
          <w:sz w:val="26"/>
        </w:rPr>
      </w:pPr>
    </w:p>
    <w:p w:rsidR="009E1C94" w:rsidRDefault="009E1C94">
      <w:pPr>
        <w:jc w:val="center"/>
        <w:rPr>
          <w:sz w:val="26"/>
        </w:rPr>
      </w:pPr>
    </w:p>
    <w:p w:rsidR="009E1C94" w:rsidRDefault="009E1C94">
      <w:pPr>
        <w:jc w:val="center"/>
        <w:rPr>
          <w:sz w:val="26"/>
        </w:rPr>
      </w:pPr>
    </w:p>
    <w:p w:rsidR="009E1C94" w:rsidRDefault="009E1C94">
      <w:pPr>
        <w:jc w:val="center"/>
        <w:rPr>
          <w:sz w:val="26"/>
        </w:rPr>
      </w:pPr>
    </w:p>
    <w:p w:rsidR="009E1C94" w:rsidRDefault="009E1C94">
      <w:pPr>
        <w:jc w:val="center"/>
        <w:rPr>
          <w:sz w:val="26"/>
        </w:rPr>
      </w:pPr>
    </w:p>
    <w:p w:rsidR="009E1C94" w:rsidRDefault="009E1C94">
      <w:pPr>
        <w:jc w:val="center"/>
        <w:rPr>
          <w:sz w:val="26"/>
        </w:rPr>
      </w:pPr>
    </w:p>
    <w:p w:rsidR="009E1C94" w:rsidRDefault="009E1C94">
      <w:pPr>
        <w:jc w:val="center"/>
        <w:rPr>
          <w:sz w:val="26"/>
        </w:rPr>
      </w:pPr>
    </w:p>
    <w:p w:rsidR="009E1C94" w:rsidRDefault="009E1C94">
      <w:pPr>
        <w:rPr>
          <w:sz w:val="26"/>
        </w:rPr>
      </w:pPr>
    </w:p>
    <w:p w:rsidR="009E1C94" w:rsidRDefault="009E1C94">
      <w:pPr>
        <w:ind w:left="5400"/>
        <w:jc w:val="right"/>
      </w:pPr>
      <w:r>
        <w:t xml:space="preserve">Приложение № 3 </w:t>
      </w:r>
    </w:p>
    <w:p w:rsidR="009E1C94" w:rsidRDefault="009E1C94">
      <w:pPr>
        <w:ind w:left="5400"/>
        <w:jc w:val="right"/>
      </w:pPr>
      <w:r>
        <w:t xml:space="preserve"> к Положению</w:t>
      </w:r>
    </w:p>
    <w:p w:rsidR="009E1C94" w:rsidRDefault="009E1C94">
      <w:pPr>
        <w:jc w:val="center"/>
        <w:rPr>
          <w:sz w:val="26"/>
        </w:rPr>
      </w:pPr>
      <w:r>
        <w:rPr>
          <w:sz w:val="26"/>
        </w:rPr>
        <w:t>ЗАЯВКА</w:t>
      </w:r>
    </w:p>
    <w:p w:rsidR="009E1C94" w:rsidRDefault="009E1C94">
      <w:pPr>
        <w:ind w:firstLine="709"/>
        <w:contextualSpacing/>
        <w:jc w:val="center"/>
        <w:rPr>
          <w:sz w:val="26"/>
        </w:rPr>
      </w:pPr>
      <w:r>
        <w:rPr>
          <w:sz w:val="26"/>
        </w:rPr>
        <w:t>на участие в Проекте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87"/>
        <w:gridCol w:w="4533"/>
        <w:gridCol w:w="5093"/>
      </w:tblGrid>
      <w:tr w:rsidR="009E1C94">
        <w:tc>
          <w:tcPr>
            <w:tcW w:w="687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533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Наименование МР/ГО</w:t>
            </w:r>
          </w:p>
        </w:tc>
        <w:tc>
          <w:tcPr>
            <w:tcW w:w="5093" w:type="dxa"/>
          </w:tcPr>
          <w:p w:rsidR="009E1C94" w:rsidRDefault="009E1C94">
            <w:pPr>
              <w:rPr>
                <w:sz w:val="26"/>
              </w:rPr>
            </w:pPr>
          </w:p>
        </w:tc>
      </w:tr>
      <w:tr w:rsidR="009E1C94">
        <w:tc>
          <w:tcPr>
            <w:tcW w:w="687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533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Дата маршрута</w:t>
            </w:r>
          </w:p>
        </w:tc>
        <w:tc>
          <w:tcPr>
            <w:tcW w:w="5093" w:type="dxa"/>
          </w:tcPr>
          <w:p w:rsidR="009E1C94" w:rsidRDefault="009E1C94">
            <w:pPr>
              <w:rPr>
                <w:sz w:val="26"/>
              </w:rPr>
            </w:pPr>
          </w:p>
        </w:tc>
      </w:tr>
      <w:tr w:rsidR="009E1C94">
        <w:tc>
          <w:tcPr>
            <w:tcW w:w="687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533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Время прибытия группы</w:t>
            </w:r>
          </w:p>
        </w:tc>
        <w:tc>
          <w:tcPr>
            <w:tcW w:w="5093" w:type="dxa"/>
          </w:tcPr>
          <w:p w:rsidR="009E1C94" w:rsidRDefault="009E1C94">
            <w:pPr>
              <w:rPr>
                <w:sz w:val="26"/>
              </w:rPr>
            </w:pPr>
          </w:p>
        </w:tc>
      </w:tr>
      <w:tr w:rsidR="009E1C94">
        <w:tc>
          <w:tcPr>
            <w:tcW w:w="687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4533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Количество участников</w:t>
            </w:r>
          </w:p>
        </w:tc>
        <w:tc>
          <w:tcPr>
            <w:tcW w:w="5093" w:type="dxa"/>
          </w:tcPr>
          <w:p w:rsidR="009E1C94" w:rsidRDefault="009E1C94">
            <w:pPr>
              <w:rPr>
                <w:sz w:val="26"/>
              </w:rPr>
            </w:pPr>
          </w:p>
        </w:tc>
      </w:tr>
      <w:tr w:rsidR="009E1C94">
        <w:tc>
          <w:tcPr>
            <w:tcW w:w="687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4533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Контактное лицо (сопровождающий, Ф.И.О № телефона)</w:t>
            </w:r>
          </w:p>
        </w:tc>
        <w:tc>
          <w:tcPr>
            <w:tcW w:w="5093" w:type="dxa"/>
          </w:tcPr>
          <w:p w:rsidR="009E1C94" w:rsidRDefault="009E1C94">
            <w:pPr>
              <w:rPr>
                <w:sz w:val="26"/>
              </w:rPr>
            </w:pPr>
          </w:p>
        </w:tc>
      </w:tr>
      <w:tr w:rsidR="009E1C94">
        <w:tc>
          <w:tcPr>
            <w:tcW w:w="687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4533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Водитель (Ф.И.О № телефона)</w:t>
            </w:r>
          </w:p>
        </w:tc>
        <w:tc>
          <w:tcPr>
            <w:tcW w:w="5093" w:type="dxa"/>
          </w:tcPr>
          <w:p w:rsidR="009E1C94" w:rsidRDefault="009E1C94">
            <w:pPr>
              <w:rPr>
                <w:sz w:val="26"/>
              </w:rPr>
            </w:pPr>
          </w:p>
        </w:tc>
      </w:tr>
      <w:tr w:rsidR="009E1C94">
        <w:tc>
          <w:tcPr>
            <w:tcW w:w="687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4533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Ответственный в МОУО (Ф.И.О № телефона)</w:t>
            </w:r>
          </w:p>
        </w:tc>
        <w:tc>
          <w:tcPr>
            <w:tcW w:w="5093" w:type="dxa"/>
          </w:tcPr>
          <w:p w:rsidR="009E1C94" w:rsidRDefault="009E1C94">
            <w:pPr>
              <w:rPr>
                <w:sz w:val="26"/>
              </w:rPr>
            </w:pPr>
          </w:p>
        </w:tc>
      </w:tr>
      <w:tr w:rsidR="009E1C94">
        <w:tc>
          <w:tcPr>
            <w:tcW w:w="687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4533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Питание на выбор:</w:t>
            </w:r>
          </w:p>
        </w:tc>
        <w:tc>
          <w:tcPr>
            <w:tcW w:w="5093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Отметить выбранное</w:t>
            </w:r>
          </w:p>
        </w:tc>
      </w:tr>
      <w:tr w:rsidR="009E1C94">
        <w:tc>
          <w:tcPr>
            <w:tcW w:w="687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8.1</w:t>
            </w:r>
          </w:p>
        </w:tc>
        <w:tc>
          <w:tcPr>
            <w:tcW w:w="4533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Для маршрута № 1-3, № 5 и во время экскурсий по городу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Заказ завтрака - кафе «Компот» 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г. Калуга,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ул. Циолковского, д. 4 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(средний чек - 200 руб.)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Заказ обеда - кафе «Компот» 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  <w:highlight w:val="white"/>
              </w:rPr>
              <w:t>ул. Грабцевское шоссе, 27Д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ул. Циолковского, д. 4 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(средний чек - 300 руб.)</w:t>
            </w:r>
          </w:p>
        </w:tc>
        <w:tc>
          <w:tcPr>
            <w:tcW w:w="5093" w:type="dxa"/>
          </w:tcPr>
          <w:p w:rsidR="009E1C94" w:rsidRDefault="009E1C94">
            <w:pPr>
              <w:rPr>
                <w:sz w:val="26"/>
              </w:rPr>
            </w:pPr>
          </w:p>
        </w:tc>
      </w:tr>
      <w:tr w:rsidR="009E1C94">
        <w:tc>
          <w:tcPr>
            <w:tcW w:w="687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8.2</w:t>
            </w:r>
          </w:p>
        </w:tc>
        <w:tc>
          <w:tcPr>
            <w:tcW w:w="4533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Для маршрута № 2,5,7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Заказ обеда – столовая КГУ им. К.Э. Циолковского, г. Калуга, ул. Степана Разина, д. 22/48, корпус 1, 1 этаж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(средний чек - 300 руб.)</w:t>
            </w:r>
          </w:p>
        </w:tc>
        <w:tc>
          <w:tcPr>
            <w:tcW w:w="5093" w:type="dxa"/>
          </w:tcPr>
          <w:p w:rsidR="009E1C94" w:rsidRDefault="009E1C94">
            <w:pPr>
              <w:rPr>
                <w:sz w:val="26"/>
              </w:rPr>
            </w:pPr>
          </w:p>
        </w:tc>
      </w:tr>
      <w:tr w:rsidR="009E1C94">
        <w:tc>
          <w:tcPr>
            <w:tcW w:w="687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8.3</w:t>
            </w:r>
          </w:p>
        </w:tc>
        <w:tc>
          <w:tcPr>
            <w:tcW w:w="4533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Для маршрута № 3 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Заказ обеда – столовая АО НПП «Калужский приборостроительный завод «Тайфун». г. Калуга, Грабцевское  шоссе, д.174.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(комплексный обед - 300 руб.)</w:t>
            </w:r>
          </w:p>
        </w:tc>
        <w:tc>
          <w:tcPr>
            <w:tcW w:w="5093" w:type="dxa"/>
          </w:tcPr>
          <w:p w:rsidR="009E1C94" w:rsidRDefault="009E1C94">
            <w:pPr>
              <w:rPr>
                <w:sz w:val="26"/>
              </w:rPr>
            </w:pPr>
          </w:p>
        </w:tc>
      </w:tr>
      <w:tr w:rsidR="009E1C94">
        <w:tc>
          <w:tcPr>
            <w:tcW w:w="687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8.4</w:t>
            </w:r>
          </w:p>
        </w:tc>
        <w:tc>
          <w:tcPr>
            <w:tcW w:w="4533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Для маршрута № 4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Заказ завтрака и обеда – столовая Калужского филиала ФГБОУ ВО «Российский государственный аграрный университет – МСХА им. К.А. Тимирязева» 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г. Калуга,</w:t>
            </w:r>
            <w:r>
              <w:rPr>
                <w:sz w:val="26"/>
                <w:highlight w:val="white"/>
              </w:rPr>
              <w:t xml:space="preserve"> ул. Вишневского, д.27.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(средний чек завтрака – до 120 руб.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средний чек обеда – до 250 руб)</w:t>
            </w:r>
          </w:p>
        </w:tc>
        <w:tc>
          <w:tcPr>
            <w:tcW w:w="5093" w:type="dxa"/>
          </w:tcPr>
          <w:p w:rsidR="009E1C94" w:rsidRDefault="009E1C94">
            <w:pPr>
              <w:rPr>
                <w:sz w:val="26"/>
              </w:rPr>
            </w:pPr>
          </w:p>
        </w:tc>
      </w:tr>
      <w:tr w:rsidR="009E1C94">
        <w:tc>
          <w:tcPr>
            <w:tcW w:w="687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8.5</w:t>
            </w:r>
          </w:p>
        </w:tc>
        <w:tc>
          <w:tcPr>
            <w:tcW w:w="4533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Для маршрута № 6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Заказ  обеда – столовая «Борщев и Ложкин» ул. Ленина, 74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(средний чек обеда – до 300 руб)</w:t>
            </w:r>
          </w:p>
        </w:tc>
        <w:tc>
          <w:tcPr>
            <w:tcW w:w="5093" w:type="dxa"/>
          </w:tcPr>
          <w:p w:rsidR="009E1C94" w:rsidRDefault="009E1C94">
            <w:pPr>
              <w:rPr>
                <w:sz w:val="26"/>
              </w:rPr>
            </w:pPr>
          </w:p>
        </w:tc>
      </w:tr>
      <w:tr w:rsidR="009E1C94">
        <w:tc>
          <w:tcPr>
            <w:tcW w:w="687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4533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Питание автономное (с собой)</w:t>
            </w:r>
          </w:p>
        </w:tc>
        <w:tc>
          <w:tcPr>
            <w:tcW w:w="5093" w:type="dxa"/>
          </w:tcPr>
          <w:p w:rsidR="009E1C94" w:rsidRDefault="009E1C94">
            <w:pPr>
              <w:rPr>
                <w:sz w:val="26"/>
              </w:rPr>
            </w:pPr>
          </w:p>
        </w:tc>
      </w:tr>
      <w:tr w:rsidR="009E1C94">
        <w:tc>
          <w:tcPr>
            <w:tcW w:w="687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4533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Экскурсии.</w:t>
            </w:r>
          </w:p>
        </w:tc>
        <w:tc>
          <w:tcPr>
            <w:tcW w:w="5093" w:type="dxa"/>
          </w:tcPr>
          <w:p w:rsidR="009E1C94" w:rsidRDefault="009E1C94">
            <w:pPr>
              <w:rPr>
                <w:sz w:val="26"/>
              </w:rPr>
            </w:pPr>
          </w:p>
        </w:tc>
      </w:tr>
      <w:tr w:rsidR="009E1C94">
        <w:tc>
          <w:tcPr>
            <w:tcW w:w="687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10.1</w:t>
            </w:r>
          </w:p>
        </w:tc>
        <w:tc>
          <w:tcPr>
            <w:tcW w:w="4533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Экскурсия. Мемориальный Дом-музей К.Э.Циолковского  г. Калуга,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ул. Циолковского, д. 79 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(150 руб. с человека, 1 сопровождающий бесплатно)</w:t>
            </w:r>
          </w:p>
        </w:tc>
        <w:tc>
          <w:tcPr>
            <w:tcW w:w="5093" w:type="dxa"/>
          </w:tcPr>
          <w:p w:rsidR="009E1C94" w:rsidRDefault="009E1C94">
            <w:pPr>
              <w:rPr>
                <w:sz w:val="26"/>
              </w:rPr>
            </w:pPr>
          </w:p>
        </w:tc>
      </w:tr>
      <w:tr w:rsidR="009E1C94">
        <w:tc>
          <w:tcPr>
            <w:tcW w:w="687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10.2</w:t>
            </w:r>
          </w:p>
        </w:tc>
        <w:tc>
          <w:tcPr>
            <w:tcW w:w="4533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Экскурсия: Калужский объединенный музей – заповедник, объединенный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Музейно – краеведческий комплекс «Усадьба Золотаревых»: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- экспозиция: «Крепость» - стоимость 250 руб. (сопровождающий бесплатно);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- обзорная экскурсия по музею, экспозиция: История (стоимость 50руб. с человека (сопровождающий бесплатно).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Г. Калуга, ул. Пушкина, д.14.</w:t>
            </w:r>
          </w:p>
        </w:tc>
        <w:tc>
          <w:tcPr>
            <w:tcW w:w="5093" w:type="dxa"/>
          </w:tcPr>
          <w:p w:rsidR="009E1C94" w:rsidRDefault="009E1C94">
            <w:pPr>
              <w:rPr>
                <w:sz w:val="26"/>
              </w:rPr>
            </w:pPr>
          </w:p>
        </w:tc>
      </w:tr>
      <w:tr w:rsidR="009E1C94">
        <w:tc>
          <w:tcPr>
            <w:tcW w:w="687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10.3</w:t>
            </w:r>
          </w:p>
        </w:tc>
        <w:tc>
          <w:tcPr>
            <w:tcW w:w="4533" w:type="dxa"/>
          </w:tcPr>
          <w:p w:rsidR="009E1C94" w:rsidRDefault="009E1C94">
            <w:pPr>
              <w:pStyle w:val="Heading2"/>
              <w:spacing w:before="0" w:line="390" w:lineRule="atLeast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Военно-исторический центр Маршал Победы – Г.К. Жуков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(ср.-воскр.) – стоимость: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Дети до 16 лет – 150 руб.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По пушкинской карте (приобретаются заранее)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 (сопровождающий бесплатно);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г. Калуга, ул. Маршала Жукова, 23А</w:t>
            </w:r>
          </w:p>
          <w:p w:rsidR="009E1C94" w:rsidRDefault="009E1C94">
            <w:pPr>
              <w:rPr>
                <w:sz w:val="26"/>
              </w:rPr>
            </w:pPr>
          </w:p>
        </w:tc>
        <w:tc>
          <w:tcPr>
            <w:tcW w:w="5093" w:type="dxa"/>
          </w:tcPr>
          <w:p w:rsidR="009E1C94" w:rsidRDefault="009E1C94">
            <w:pPr>
              <w:rPr>
                <w:sz w:val="26"/>
              </w:rPr>
            </w:pPr>
          </w:p>
        </w:tc>
      </w:tr>
      <w:tr w:rsidR="009E1C94">
        <w:tc>
          <w:tcPr>
            <w:tcW w:w="687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10.4</w:t>
            </w:r>
          </w:p>
        </w:tc>
        <w:tc>
          <w:tcPr>
            <w:tcW w:w="4533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Экскурсия: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Музей истории УМВД России по Калужской области.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ул. Суворова, 137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(бесплатно).</w:t>
            </w:r>
          </w:p>
          <w:p w:rsidR="009E1C94" w:rsidRDefault="009E1C94">
            <w:pPr>
              <w:rPr>
                <w:sz w:val="26"/>
              </w:rPr>
            </w:pPr>
          </w:p>
        </w:tc>
        <w:tc>
          <w:tcPr>
            <w:tcW w:w="5093" w:type="dxa"/>
          </w:tcPr>
          <w:p w:rsidR="009E1C94" w:rsidRDefault="009E1C94">
            <w:pPr>
              <w:rPr>
                <w:sz w:val="26"/>
              </w:rPr>
            </w:pPr>
          </w:p>
          <w:p w:rsidR="009E1C94" w:rsidRDefault="009E1C94">
            <w:pPr>
              <w:rPr>
                <w:sz w:val="26"/>
              </w:rPr>
            </w:pPr>
          </w:p>
        </w:tc>
      </w:tr>
      <w:tr w:rsidR="009E1C94">
        <w:tc>
          <w:tcPr>
            <w:tcW w:w="687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10.5</w:t>
            </w:r>
          </w:p>
        </w:tc>
        <w:tc>
          <w:tcPr>
            <w:tcW w:w="4533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Экскурсия:</w:t>
            </w:r>
          </w:p>
          <w:p w:rsidR="009E1C94" w:rsidRDefault="009E1C94">
            <w:pPr>
              <w:pStyle w:val="Heading1"/>
              <w:jc w:val="left"/>
              <w:rPr>
                <w:caps/>
                <w:sz w:val="24"/>
              </w:rPr>
            </w:pPr>
            <w:r>
              <w:rPr>
                <w:caps/>
                <w:sz w:val="24"/>
              </w:rPr>
              <w:t>МУЗЕЙ ПАМЯТИ ЛОКАЛЬНЫХ ВОЙН И ВОЕННЫХ КОНФЛИКТОВ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Ул. Н.- Козинская,90, оф. 82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(бесплатно).</w:t>
            </w:r>
          </w:p>
          <w:p w:rsidR="009E1C94" w:rsidRDefault="009E1C94">
            <w:pPr>
              <w:rPr>
                <w:sz w:val="26"/>
              </w:rPr>
            </w:pPr>
          </w:p>
        </w:tc>
        <w:tc>
          <w:tcPr>
            <w:tcW w:w="5093" w:type="dxa"/>
          </w:tcPr>
          <w:p w:rsidR="009E1C94" w:rsidRDefault="009E1C94">
            <w:pPr>
              <w:rPr>
                <w:sz w:val="26"/>
              </w:rPr>
            </w:pPr>
          </w:p>
        </w:tc>
      </w:tr>
    </w:tbl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</w:pPr>
      <w:r>
        <w:t xml:space="preserve">Приложение № 4 </w:t>
      </w:r>
    </w:p>
    <w:p w:rsidR="009E1C94" w:rsidRDefault="009E1C94">
      <w:pPr>
        <w:ind w:left="5400"/>
        <w:jc w:val="right"/>
      </w:pPr>
      <w:r>
        <w:t xml:space="preserve"> к Положению</w:t>
      </w: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jc w:val="center"/>
        <w:rPr>
          <w:sz w:val="26"/>
        </w:rPr>
      </w:pPr>
      <w:r>
        <w:rPr>
          <w:sz w:val="26"/>
        </w:rPr>
        <w:t>СПИСОК УЧАСТНИКОВ</w:t>
      </w:r>
    </w:p>
    <w:p w:rsidR="009E1C94" w:rsidRDefault="009E1C94">
      <w:pPr>
        <w:jc w:val="center"/>
        <w:rPr>
          <w:sz w:val="26"/>
        </w:rPr>
      </w:pPr>
    </w:p>
    <w:p w:rsidR="009E1C94" w:rsidRDefault="009E1C94">
      <w:pPr>
        <w:rPr>
          <w:sz w:val="26"/>
        </w:rPr>
      </w:pPr>
      <w:r>
        <w:rPr>
          <w:sz w:val="26"/>
        </w:rPr>
        <w:t>Наименование МР/ГО________________________________________________________________________</w:t>
      </w:r>
    </w:p>
    <w:p w:rsidR="009E1C94" w:rsidRDefault="009E1C94">
      <w:pPr>
        <w:rPr>
          <w:color w:val="555555"/>
          <w:sz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7"/>
        <w:gridCol w:w="2915"/>
        <w:gridCol w:w="1382"/>
        <w:gridCol w:w="3192"/>
        <w:gridCol w:w="2077"/>
      </w:tblGrid>
      <w:tr w:rsidR="009E1C94">
        <w:tc>
          <w:tcPr>
            <w:tcW w:w="74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2915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Ф.И.О.</w:t>
            </w:r>
          </w:p>
        </w:tc>
        <w:tc>
          <w:tcPr>
            <w:tcW w:w="1382" w:type="dxa"/>
          </w:tcPr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 xml:space="preserve">Возраст, </w:t>
            </w:r>
          </w:p>
          <w:p w:rsidR="009E1C94" w:rsidRDefault="009E1C94">
            <w:pPr>
              <w:rPr>
                <w:sz w:val="26"/>
              </w:rPr>
            </w:pPr>
            <w:r>
              <w:rPr>
                <w:sz w:val="26"/>
              </w:rPr>
              <w:t>класс</w:t>
            </w:r>
          </w:p>
        </w:tc>
        <w:tc>
          <w:tcPr>
            <w:tcW w:w="3192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Ф.И.О. родителя (законного представителя)</w:t>
            </w:r>
          </w:p>
        </w:tc>
        <w:tc>
          <w:tcPr>
            <w:tcW w:w="2077" w:type="dxa"/>
          </w:tcPr>
          <w:p w:rsidR="009E1C94" w:rsidRDefault="009E1C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 телефона</w:t>
            </w:r>
          </w:p>
        </w:tc>
      </w:tr>
      <w:tr w:rsidR="009E1C94">
        <w:tc>
          <w:tcPr>
            <w:tcW w:w="74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91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38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319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0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74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91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38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319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0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74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91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38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319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0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74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91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38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319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0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74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91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38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319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0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74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91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38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319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0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74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91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38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319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0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74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91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38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319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0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74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91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38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319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0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74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91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38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319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0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74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91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38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319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0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74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91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38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319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0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74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91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38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319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0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74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91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38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319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0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74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91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38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319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0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74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91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38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319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0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74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91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38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319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0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74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91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38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319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0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74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91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38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319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0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74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91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38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319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0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  <w:tr w:rsidR="009E1C94">
        <w:tc>
          <w:tcPr>
            <w:tcW w:w="74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915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138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3192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  <w:tc>
          <w:tcPr>
            <w:tcW w:w="2077" w:type="dxa"/>
          </w:tcPr>
          <w:p w:rsidR="009E1C94" w:rsidRDefault="009E1C94">
            <w:pPr>
              <w:jc w:val="center"/>
              <w:rPr>
                <w:sz w:val="26"/>
              </w:rPr>
            </w:pPr>
          </w:p>
        </w:tc>
      </w:tr>
    </w:tbl>
    <w:p w:rsidR="009E1C94" w:rsidRDefault="009E1C94">
      <w:pPr>
        <w:jc w:val="center"/>
        <w:rPr>
          <w:sz w:val="26"/>
        </w:rPr>
      </w:pPr>
    </w:p>
    <w:p w:rsidR="009E1C94" w:rsidRDefault="009E1C94">
      <w:pPr>
        <w:jc w:val="center"/>
        <w:rPr>
          <w:sz w:val="26"/>
        </w:rPr>
      </w:pPr>
    </w:p>
    <w:p w:rsidR="009E1C94" w:rsidRDefault="009E1C94">
      <w:pPr>
        <w:rPr>
          <w:sz w:val="26"/>
        </w:rPr>
      </w:pPr>
      <w:r>
        <w:rPr>
          <w:sz w:val="26"/>
        </w:rPr>
        <w:t>Ф.И.О., № телефона сопровождающего_________________________________________________</w:t>
      </w: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</w:pPr>
    </w:p>
    <w:p w:rsidR="009E1C94" w:rsidRDefault="009E1C94">
      <w:pPr>
        <w:ind w:left="5400"/>
        <w:jc w:val="right"/>
      </w:pPr>
    </w:p>
    <w:p w:rsidR="009E1C94" w:rsidRDefault="009E1C94">
      <w:pPr>
        <w:ind w:left="5400"/>
        <w:jc w:val="right"/>
      </w:pPr>
    </w:p>
    <w:p w:rsidR="009E1C94" w:rsidRDefault="009E1C94">
      <w:pPr>
        <w:ind w:left="5400"/>
        <w:jc w:val="right"/>
      </w:pPr>
      <w:r>
        <w:t>Приложение № 5</w:t>
      </w:r>
    </w:p>
    <w:p w:rsidR="009E1C94" w:rsidRDefault="009E1C94">
      <w:pPr>
        <w:ind w:left="5400"/>
        <w:jc w:val="right"/>
      </w:pPr>
      <w:r>
        <w:t xml:space="preserve"> к Положению</w:t>
      </w:r>
    </w:p>
    <w:p w:rsidR="009E1C94" w:rsidRDefault="009E1C94">
      <w:pPr>
        <w:ind w:left="5400"/>
        <w:jc w:val="right"/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pStyle w:val="NormalWeb"/>
        <w:jc w:val="center"/>
        <w:rPr>
          <w:sz w:val="26"/>
        </w:rPr>
      </w:pPr>
      <w:r>
        <w:rPr>
          <w:sz w:val="26"/>
        </w:rPr>
        <w:t xml:space="preserve">СОГЛАСИЕ РОДИТЕЛЕЙ </w:t>
      </w:r>
    </w:p>
    <w:p w:rsidR="009E1C94" w:rsidRDefault="009E1C94">
      <w:pPr>
        <w:pStyle w:val="NormalWeb"/>
        <w:rPr>
          <w:sz w:val="26"/>
        </w:rPr>
      </w:pPr>
      <w:r>
        <w:rPr>
          <w:sz w:val="26"/>
        </w:rPr>
        <w:t>Я,________________________________________________________________________</w:t>
      </w:r>
    </w:p>
    <w:p w:rsidR="009E1C94" w:rsidRDefault="009E1C94">
      <w:pPr>
        <w:pStyle w:val="NormalWeb"/>
        <w:jc w:val="center"/>
        <w:rPr>
          <w:sz w:val="26"/>
        </w:rPr>
      </w:pPr>
      <w:r>
        <w:rPr>
          <w:sz w:val="26"/>
          <w:vertAlign w:val="superscript"/>
        </w:rPr>
        <w:t>ФИО родителя (законного представителя)</w:t>
      </w:r>
    </w:p>
    <w:p w:rsidR="009E1C94" w:rsidRDefault="009E1C94">
      <w:pPr>
        <w:pStyle w:val="NormalWeb"/>
        <w:rPr>
          <w:sz w:val="26"/>
        </w:rPr>
      </w:pPr>
      <w:r>
        <w:rPr>
          <w:sz w:val="26"/>
        </w:rPr>
        <w:t>даю согласие на поездку моего ребенка ________________________________________</w:t>
      </w:r>
    </w:p>
    <w:p w:rsidR="009E1C94" w:rsidRDefault="009E1C94">
      <w:pPr>
        <w:pStyle w:val="NormalWeb"/>
        <w:ind w:left="5664" w:firstLine="708"/>
        <w:rPr>
          <w:sz w:val="26"/>
          <w:vertAlign w:val="superscript"/>
        </w:rPr>
      </w:pPr>
      <w:r>
        <w:rPr>
          <w:sz w:val="26"/>
          <w:vertAlign w:val="superscript"/>
        </w:rPr>
        <w:t>(Ф.И. ребенка)</w:t>
      </w:r>
    </w:p>
    <w:p w:rsidR="009E1C94" w:rsidRDefault="009E1C94">
      <w:pPr>
        <w:pStyle w:val="NormalWeb"/>
        <w:rPr>
          <w:sz w:val="26"/>
        </w:rPr>
      </w:pPr>
      <w:r>
        <w:rPr>
          <w:sz w:val="26"/>
        </w:rPr>
        <w:t>_______________________________, обучающегося ______________ класса</w:t>
      </w:r>
    </w:p>
    <w:p w:rsidR="009E1C94" w:rsidRDefault="009E1C94">
      <w:pPr>
        <w:pStyle w:val="NormalWeb"/>
        <w:rPr>
          <w:sz w:val="26"/>
          <w:vertAlign w:val="superscript"/>
        </w:rPr>
      </w:pPr>
      <w:r>
        <w:rPr>
          <w:color w:val="FF0000"/>
          <w:sz w:val="26"/>
          <w:vertAlign w:val="superscript"/>
        </w:rPr>
        <w:t xml:space="preserve">                                      </w:t>
      </w:r>
      <w:r>
        <w:rPr>
          <w:sz w:val="26"/>
          <w:vertAlign w:val="superscript"/>
        </w:rPr>
        <w:t>(дата рождения)</w:t>
      </w:r>
    </w:p>
    <w:p w:rsidR="009E1C94" w:rsidRDefault="009E1C94">
      <w:pPr>
        <w:pStyle w:val="NormalWeb"/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9E1C94" w:rsidRDefault="009E1C94">
      <w:pPr>
        <w:pStyle w:val="NormalWeb"/>
        <w:ind w:left="2124" w:firstLine="708"/>
        <w:rPr>
          <w:sz w:val="26"/>
          <w:vertAlign w:val="superscript"/>
        </w:rPr>
      </w:pPr>
      <w:r>
        <w:rPr>
          <w:sz w:val="26"/>
          <w:vertAlign w:val="superscript"/>
        </w:rPr>
        <w:t>(наименование образовательного учреждения)</w:t>
      </w:r>
    </w:p>
    <w:p w:rsidR="009E1C94" w:rsidRDefault="009E1C94">
      <w:pPr>
        <w:rPr>
          <w:sz w:val="26"/>
        </w:rPr>
      </w:pPr>
      <w:r>
        <w:rPr>
          <w:sz w:val="26"/>
        </w:rPr>
        <w:t>на участие в Проекте «Маршрут успеха», по маршруту</w:t>
      </w:r>
    </w:p>
    <w:p w:rsidR="009E1C94" w:rsidRDefault="009E1C94">
      <w:pPr>
        <w:rPr>
          <w:b/>
          <w:sz w:val="26"/>
        </w:rPr>
      </w:pPr>
      <w:r>
        <w:rPr>
          <w:sz w:val="26"/>
        </w:rPr>
        <w:t xml:space="preserve"> «____________________»,__________________________________________________</w:t>
      </w:r>
    </w:p>
    <w:p w:rsidR="009E1C94" w:rsidRDefault="009E1C94">
      <w:pPr>
        <w:pStyle w:val="NormalWeb"/>
        <w:jc w:val="center"/>
        <w:rPr>
          <w:sz w:val="26"/>
          <w:vertAlign w:val="superscript"/>
        </w:rPr>
      </w:pPr>
      <w:r>
        <w:rPr>
          <w:sz w:val="26"/>
        </w:rPr>
        <w:t xml:space="preserve">                                                                      </w:t>
      </w:r>
      <w:r>
        <w:rPr>
          <w:sz w:val="26"/>
          <w:vertAlign w:val="superscript"/>
        </w:rPr>
        <w:t xml:space="preserve"> (направленность)</w:t>
      </w:r>
    </w:p>
    <w:p w:rsidR="009E1C94" w:rsidRDefault="009E1C94">
      <w:pPr>
        <w:pStyle w:val="NormalWeb"/>
        <w:rPr>
          <w:sz w:val="26"/>
        </w:rPr>
      </w:pPr>
      <w:r>
        <w:rPr>
          <w:sz w:val="26"/>
        </w:rPr>
        <w:t>_________________20___г. с руководителем группы_____________________________</w:t>
      </w:r>
    </w:p>
    <w:p w:rsidR="009E1C94" w:rsidRDefault="009E1C94">
      <w:pPr>
        <w:pStyle w:val="NormalWeb"/>
        <w:rPr>
          <w:sz w:val="26"/>
        </w:rPr>
      </w:pPr>
      <w:r>
        <w:rPr>
          <w:sz w:val="26"/>
          <w:vertAlign w:val="superscript"/>
        </w:rPr>
        <w:t>(дата проведения )</w:t>
      </w:r>
      <w:r>
        <w:rPr>
          <w:sz w:val="26"/>
          <w:vertAlign w:val="superscript"/>
        </w:rPr>
        <w:tab/>
      </w:r>
      <w:r>
        <w:rPr>
          <w:sz w:val="26"/>
          <w:vertAlign w:val="superscript"/>
        </w:rPr>
        <w:tab/>
        <w:t>(время)</w:t>
      </w:r>
      <w:r>
        <w:rPr>
          <w:sz w:val="26"/>
        </w:rPr>
        <w:t xml:space="preserve"> __________________________________________________________________________</w:t>
      </w:r>
    </w:p>
    <w:p w:rsidR="009E1C94" w:rsidRDefault="009E1C94">
      <w:pPr>
        <w:pStyle w:val="NormalWeb"/>
        <w:jc w:val="center"/>
        <w:rPr>
          <w:sz w:val="26"/>
          <w:vertAlign w:val="superscript"/>
        </w:rPr>
      </w:pPr>
      <w:r>
        <w:rPr>
          <w:sz w:val="26"/>
          <w:vertAlign w:val="superscript"/>
        </w:rPr>
        <w:t>Ф.И.О.,  должность</w:t>
      </w:r>
    </w:p>
    <w:p w:rsidR="009E1C94" w:rsidRDefault="009E1C94">
      <w:pPr>
        <w:pStyle w:val="NormalWeb"/>
        <w:jc w:val="center"/>
        <w:rPr>
          <w:sz w:val="26"/>
          <w:vertAlign w:val="superscript"/>
        </w:rPr>
      </w:pPr>
    </w:p>
    <w:p w:rsidR="009E1C94" w:rsidRDefault="009E1C94">
      <w:pPr>
        <w:pStyle w:val="NormalWeb"/>
        <w:rPr>
          <w:sz w:val="26"/>
        </w:rPr>
      </w:pPr>
      <w:r>
        <w:rPr>
          <w:sz w:val="26"/>
        </w:rPr>
        <w:t>____________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___________________</w:t>
      </w:r>
    </w:p>
    <w:p w:rsidR="009E1C94" w:rsidRDefault="009E1C94">
      <w:pPr>
        <w:rPr>
          <w:sz w:val="26"/>
          <w:vertAlign w:val="superscript"/>
        </w:rPr>
      </w:pPr>
      <w:r>
        <w:rPr>
          <w:sz w:val="26"/>
          <w:vertAlign w:val="superscript"/>
        </w:rPr>
        <w:t xml:space="preserve">          (дата)</w:t>
      </w:r>
      <w:r>
        <w:rPr>
          <w:sz w:val="26"/>
          <w:vertAlign w:val="superscript"/>
        </w:rPr>
        <w:tab/>
      </w:r>
      <w:r>
        <w:rPr>
          <w:sz w:val="26"/>
          <w:vertAlign w:val="superscript"/>
        </w:rPr>
        <w:tab/>
      </w:r>
      <w:r>
        <w:rPr>
          <w:sz w:val="26"/>
          <w:vertAlign w:val="superscript"/>
        </w:rPr>
        <w:tab/>
      </w:r>
      <w:r>
        <w:rPr>
          <w:sz w:val="26"/>
          <w:vertAlign w:val="superscript"/>
        </w:rPr>
        <w:tab/>
      </w:r>
      <w:r>
        <w:rPr>
          <w:sz w:val="26"/>
          <w:vertAlign w:val="superscript"/>
        </w:rPr>
        <w:tab/>
      </w:r>
      <w:r>
        <w:rPr>
          <w:sz w:val="26"/>
          <w:vertAlign w:val="superscript"/>
        </w:rPr>
        <w:tab/>
      </w:r>
      <w:r>
        <w:rPr>
          <w:sz w:val="26"/>
          <w:vertAlign w:val="superscript"/>
        </w:rPr>
        <w:tab/>
      </w:r>
      <w:r>
        <w:rPr>
          <w:sz w:val="26"/>
          <w:vertAlign w:val="superscript"/>
        </w:rPr>
        <w:tab/>
      </w:r>
      <w:r>
        <w:rPr>
          <w:sz w:val="26"/>
          <w:vertAlign w:val="superscript"/>
        </w:rPr>
        <w:tab/>
      </w:r>
      <w:r>
        <w:rPr>
          <w:sz w:val="26"/>
          <w:vertAlign w:val="superscript"/>
        </w:rPr>
        <w:tab/>
        <w:t>(подпись), конт тел.</w:t>
      </w:r>
    </w:p>
    <w:p w:rsidR="009E1C94" w:rsidRDefault="009E1C94">
      <w:pPr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p w:rsidR="009E1C94" w:rsidRDefault="009E1C94">
      <w:pPr>
        <w:ind w:left="5400"/>
        <w:jc w:val="right"/>
        <w:rPr>
          <w:sz w:val="26"/>
        </w:rPr>
      </w:pPr>
    </w:p>
    <w:sectPr w:rsidR="009E1C94" w:rsidSect="00B96B03">
      <w:headerReference w:type="default" r:id="rId8"/>
      <w:footerReference w:type="default" r:id="rId9"/>
      <w:pgSz w:w="11906" w:h="16838"/>
      <w:pgMar w:top="539" w:right="567" w:bottom="851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C94" w:rsidRDefault="009E1C94" w:rsidP="00B96B03">
      <w:r>
        <w:separator/>
      </w:r>
    </w:p>
  </w:endnote>
  <w:endnote w:type="continuationSeparator" w:id="0">
    <w:p w:rsidR="009E1C94" w:rsidRDefault="009E1C94" w:rsidP="00B96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C94" w:rsidRDefault="009E1C94">
    <w:pPr>
      <w:ind w:firstLine="709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C94" w:rsidRDefault="009E1C94" w:rsidP="00B96B03">
      <w:r>
        <w:separator/>
      </w:r>
    </w:p>
  </w:footnote>
  <w:footnote w:type="continuationSeparator" w:id="0">
    <w:p w:rsidR="009E1C94" w:rsidRDefault="009E1C94" w:rsidP="00B96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C94" w:rsidRDefault="009E1C94">
    <w:pPr>
      <w:framePr w:wrap="around" w:vAnchor="text" w:hAnchor="margin" w:xAlign="center" w:y="1"/>
    </w:pPr>
    <w:fldSimple w:instr="PAGE ">
      <w:r>
        <w:rPr>
          <w:noProof/>
        </w:rPr>
        <w:t>2</w:t>
      </w:r>
    </w:fldSimple>
  </w:p>
  <w:p w:rsidR="009E1C94" w:rsidRDefault="009E1C94">
    <w:pPr>
      <w:pStyle w:val="Header"/>
      <w:jc w:val="center"/>
    </w:pPr>
  </w:p>
  <w:p w:rsidR="009E1C94" w:rsidRDefault="009E1C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9FA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">
    <w:nsid w:val="64FA19DB"/>
    <w:multiLevelType w:val="multilevel"/>
    <w:tmpl w:val="FFFFFFFF"/>
    <w:lvl w:ilvl="0">
      <w:start w:val="1"/>
      <w:numFmt w:val="decimal"/>
      <w:pStyle w:val="NumberList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pStyle w:val="9"/>
      <w:lvlText w:val="%1.%2."/>
      <w:lvlJc w:val="left"/>
      <w:pPr>
        <w:tabs>
          <w:tab w:val="left" w:pos="907"/>
        </w:tabs>
        <w:ind w:left="907" w:hanging="550"/>
      </w:pPr>
      <w:rPr>
        <w:rFonts w:ascii="Verdana" w:hAnsi="Verdana" w:cs="Times New Roman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left" w:pos="1588"/>
        </w:tabs>
        <w:ind w:left="1588" w:hanging="681"/>
      </w:pPr>
      <w:rPr>
        <w:rFonts w:ascii="Verdana" w:hAnsi="Verdana" w:cs="Times New Roman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left" w:pos="2438"/>
        </w:tabs>
        <w:ind w:left="2438" w:hanging="85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B03"/>
    <w:rsid w:val="003D0E2B"/>
    <w:rsid w:val="009E1C94"/>
    <w:rsid w:val="00A5531A"/>
    <w:rsid w:val="00A63541"/>
    <w:rsid w:val="00B96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B03"/>
    <w:rPr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6B03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6B03"/>
    <w:pPr>
      <w:keepNext/>
      <w:keepLines/>
      <w:spacing w:before="40"/>
      <w:outlineLvl w:val="1"/>
    </w:pPr>
    <w:rPr>
      <w:rFonts w:ascii="Cambria" w:hAnsi="Cambria"/>
      <w:color w:val="365F91"/>
      <w:sz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6B03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96B03"/>
    <w:pPr>
      <w:keepNext/>
      <w:keepLines/>
      <w:spacing w:before="40"/>
      <w:outlineLvl w:val="3"/>
    </w:pPr>
    <w:rPr>
      <w:rFonts w:ascii="Cambria" w:hAnsi="Cambria"/>
      <w:i/>
      <w:color w:val="365F9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6B03"/>
    <w:pPr>
      <w:keepNext/>
      <w:keepLines/>
      <w:spacing w:before="40"/>
      <w:outlineLvl w:val="4"/>
    </w:pPr>
    <w:rPr>
      <w:rFonts w:ascii="Cambria" w:hAnsi="Cambria"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Normal1"/>
    <w:link w:val="Heading1"/>
    <w:uiPriority w:val="99"/>
    <w:locked/>
    <w:rsid w:val="00B96B03"/>
    <w:rPr>
      <w:rFonts w:cs="Times New Roman"/>
      <w:sz w:val="28"/>
    </w:rPr>
  </w:style>
  <w:style w:type="character" w:customStyle="1" w:styleId="Heading2Char">
    <w:name w:val="Heading 2 Char"/>
    <w:basedOn w:val="Normal1"/>
    <w:link w:val="Heading2"/>
    <w:uiPriority w:val="99"/>
    <w:locked/>
    <w:rsid w:val="00B96B03"/>
    <w:rPr>
      <w:rFonts w:ascii="Cambria" w:hAnsi="Cambria" w:cs="Times New Roman"/>
      <w:color w:val="365F91"/>
      <w:sz w:val="26"/>
    </w:rPr>
  </w:style>
  <w:style w:type="character" w:customStyle="1" w:styleId="Heading3Char">
    <w:name w:val="Heading 3 Char"/>
    <w:basedOn w:val="Normal1"/>
    <w:link w:val="Heading3"/>
    <w:uiPriority w:val="99"/>
    <w:locked/>
    <w:rsid w:val="00B96B03"/>
    <w:rPr>
      <w:rFonts w:ascii="Arial" w:hAnsi="Arial" w:cs="Times New Roman"/>
      <w:b/>
      <w:sz w:val="26"/>
    </w:rPr>
  </w:style>
  <w:style w:type="character" w:customStyle="1" w:styleId="Heading4Char">
    <w:name w:val="Heading 4 Char"/>
    <w:basedOn w:val="Normal1"/>
    <w:link w:val="Heading4"/>
    <w:uiPriority w:val="99"/>
    <w:locked/>
    <w:rsid w:val="00B96B03"/>
    <w:rPr>
      <w:rFonts w:ascii="Cambria" w:hAnsi="Cambria" w:cs="Times New Roman"/>
      <w:i/>
      <w:color w:val="365F91"/>
    </w:rPr>
  </w:style>
  <w:style w:type="character" w:customStyle="1" w:styleId="Heading5Char">
    <w:name w:val="Heading 5 Char"/>
    <w:basedOn w:val="Normal1"/>
    <w:link w:val="Heading5"/>
    <w:uiPriority w:val="99"/>
    <w:locked/>
    <w:rsid w:val="00B96B03"/>
    <w:rPr>
      <w:rFonts w:ascii="Cambria" w:hAnsi="Cambria" w:cs="Times New Roman"/>
      <w:color w:val="365F91"/>
    </w:rPr>
  </w:style>
  <w:style w:type="character" w:customStyle="1" w:styleId="Normal1">
    <w:name w:val="Normal1"/>
    <w:uiPriority w:val="99"/>
    <w:rsid w:val="00B96B03"/>
  </w:style>
  <w:style w:type="paragraph" w:styleId="TOC2">
    <w:name w:val="toc 2"/>
    <w:basedOn w:val="Normal"/>
    <w:next w:val="Normal"/>
    <w:link w:val="TOC2Char"/>
    <w:uiPriority w:val="99"/>
    <w:rsid w:val="00B96B03"/>
    <w:pPr>
      <w:ind w:left="200"/>
    </w:pPr>
    <w:rPr>
      <w:rFonts w:ascii="XO Thames" w:hAnsi="XO Thames"/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B96B03"/>
    <w:rPr>
      <w:rFonts w:ascii="XO Thames" w:hAnsi="XO Thames"/>
      <w:sz w:val="28"/>
    </w:rPr>
  </w:style>
  <w:style w:type="paragraph" w:styleId="TOC4">
    <w:name w:val="toc 4"/>
    <w:basedOn w:val="Normal"/>
    <w:next w:val="Normal"/>
    <w:link w:val="TOC4Char"/>
    <w:uiPriority w:val="99"/>
    <w:rsid w:val="00B96B03"/>
    <w:pPr>
      <w:ind w:left="600"/>
    </w:pPr>
    <w:rPr>
      <w:rFonts w:ascii="XO Thames" w:hAnsi="XO Thames"/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B96B03"/>
    <w:rPr>
      <w:rFonts w:ascii="XO Thames" w:hAnsi="XO Thames"/>
      <w:sz w:val="28"/>
    </w:rPr>
  </w:style>
  <w:style w:type="paragraph" w:styleId="BodyText">
    <w:name w:val="Body Text"/>
    <w:basedOn w:val="Normal"/>
    <w:link w:val="BodyTextChar"/>
    <w:uiPriority w:val="99"/>
    <w:rsid w:val="00B96B03"/>
    <w:pPr>
      <w:jc w:val="center"/>
    </w:pPr>
    <w:rPr>
      <w:b/>
      <w:sz w:val="28"/>
    </w:rPr>
  </w:style>
  <w:style w:type="character" w:customStyle="1" w:styleId="BodyTextChar">
    <w:name w:val="Body Text Char"/>
    <w:basedOn w:val="Normal1"/>
    <w:link w:val="BodyText"/>
    <w:uiPriority w:val="99"/>
    <w:locked/>
    <w:rsid w:val="00B96B03"/>
    <w:rPr>
      <w:rFonts w:cs="Times New Roman"/>
      <w:b/>
      <w:sz w:val="28"/>
    </w:rPr>
  </w:style>
  <w:style w:type="paragraph" w:styleId="TOC6">
    <w:name w:val="toc 6"/>
    <w:basedOn w:val="Normal"/>
    <w:next w:val="Normal"/>
    <w:link w:val="TOC6Char"/>
    <w:uiPriority w:val="99"/>
    <w:rsid w:val="00B96B03"/>
    <w:pPr>
      <w:ind w:left="1000"/>
    </w:pPr>
    <w:rPr>
      <w:rFonts w:ascii="XO Thames" w:hAnsi="XO Thames"/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B96B03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B96B03"/>
    <w:pPr>
      <w:ind w:left="1200"/>
    </w:pPr>
    <w:rPr>
      <w:rFonts w:ascii="XO Thames" w:hAnsi="XO Thames"/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B96B03"/>
    <w:rPr>
      <w:rFonts w:ascii="XO Thames" w:hAnsi="XO Thames"/>
      <w:sz w:val="28"/>
    </w:rPr>
  </w:style>
  <w:style w:type="paragraph" w:customStyle="1" w:styleId="color15">
    <w:name w:val="color_15"/>
    <w:link w:val="color151"/>
    <w:uiPriority w:val="99"/>
    <w:rsid w:val="00B96B03"/>
    <w:rPr>
      <w:color w:val="000000"/>
      <w:sz w:val="20"/>
      <w:szCs w:val="20"/>
    </w:rPr>
  </w:style>
  <w:style w:type="character" w:customStyle="1" w:styleId="color151">
    <w:name w:val="color_151"/>
    <w:link w:val="color15"/>
    <w:uiPriority w:val="99"/>
    <w:locked/>
    <w:rsid w:val="00B96B03"/>
    <w:rPr>
      <w:color w:val="000000"/>
      <w:lang w:val="ru-RU" w:eastAsia="ru-RU"/>
    </w:rPr>
  </w:style>
  <w:style w:type="paragraph" w:customStyle="1" w:styleId="address">
    <w:name w:val="address"/>
    <w:link w:val="address1"/>
    <w:uiPriority w:val="99"/>
    <w:rsid w:val="00B96B03"/>
    <w:rPr>
      <w:color w:val="000000"/>
      <w:sz w:val="20"/>
      <w:szCs w:val="20"/>
    </w:rPr>
  </w:style>
  <w:style w:type="character" w:customStyle="1" w:styleId="address1">
    <w:name w:val="address1"/>
    <w:link w:val="address"/>
    <w:uiPriority w:val="99"/>
    <w:locked/>
    <w:rsid w:val="00B96B03"/>
    <w:rPr>
      <w:color w:val="000000"/>
      <w:lang w:val="ru-RU" w:eastAsia="ru-RU"/>
    </w:rPr>
  </w:style>
  <w:style w:type="paragraph" w:customStyle="1" w:styleId="town">
    <w:name w:val="town"/>
    <w:link w:val="town1"/>
    <w:uiPriority w:val="99"/>
    <w:rsid w:val="00B96B03"/>
    <w:rPr>
      <w:color w:val="000000"/>
      <w:sz w:val="20"/>
      <w:szCs w:val="20"/>
    </w:rPr>
  </w:style>
  <w:style w:type="character" w:customStyle="1" w:styleId="town1">
    <w:name w:val="town1"/>
    <w:link w:val="town"/>
    <w:uiPriority w:val="99"/>
    <w:locked/>
    <w:rsid w:val="00B96B03"/>
    <w:rPr>
      <w:color w:val="000000"/>
      <w:lang w:val="ru-RU" w:eastAsia="ru-RU"/>
    </w:rPr>
  </w:style>
  <w:style w:type="paragraph" w:customStyle="1" w:styleId="path-item">
    <w:name w:val="path-item"/>
    <w:link w:val="path-item1"/>
    <w:uiPriority w:val="99"/>
    <w:rsid w:val="00B96B03"/>
    <w:rPr>
      <w:color w:val="000000"/>
      <w:sz w:val="20"/>
      <w:szCs w:val="20"/>
    </w:rPr>
  </w:style>
  <w:style w:type="character" w:customStyle="1" w:styleId="path-item1">
    <w:name w:val="path-item1"/>
    <w:link w:val="path-item"/>
    <w:uiPriority w:val="99"/>
    <w:locked/>
    <w:rsid w:val="00B96B03"/>
    <w:rPr>
      <w:color w:val="000000"/>
      <w:lang w:val="ru-RU" w:eastAsia="ru-RU"/>
    </w:rPr>
  </w:style>
  <w:style w:type="paragraph" w:customStyle="1" w:styleId="email">
    <w:name w:val="email"/>
    <w:link w:val="email1"/>
    <w:uiPriority w:val="99"/>
    <w:rsid w:val="00B96B03"/>
    <w:rPr>
      <w:color w:val="000000"/>
      <w:sz w:val="20"/>
      <w:szCs w:val="20"/>
    </w:rPr>
  </w:style>
  <w:style w:type="character" w:customStyle="1" w:styleId="email1">
    <w:name w:val="email1"/>
    <w:link w:val="email"/>
    <w:uiPriority w:val="99"/>
    <w:locked/>
    <w:rsid w:val="00B96B03"/>
    <w:rPr>
      <w:color w:val="000000"/>
      <w:lang w:val="ru-RU" w:eastAsia="ru-RU"/>
    </w:rPr>
  </w:style>
  <w:style w:type="paragraph" w:styleId="Header">
    <w:name w:val="header"/>
    <w:basedOn w:val="Normal"/>
    <w:link w:val="HeaderChar"/>
    <w:uiPriority w:val="99"/>
    <w:rsid w:val="00B96B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Normal1"/>
    <w:link w:val="Header"/>
    <w:uiPriority w:val="99"/>
    <w:locked/>
    <w:rsid w:val="00B96B0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96B03"/>
    <w:rPr>
      <w:rFonts w:ascii="Segoe UI" w:hAnsi="Segoe UI"/>
      <w:sz w:val="18"/>
    </w:rPr>
  </w:style>
  <w:style w:type="character" w:customStyle="1" w:styleId="BalloonTextChar">
    <w:name w:val="Balloon Text Char"/>
    <w:basedOn w:val="Normal1"/>
    <w:link w:val="BalloonText"/>
    <w:uiPriority w:val="99"/>
    <w:locked/>
    <w:rsid w:val="00B96B03"/>
    <w:rPr>
      <w:rFonts w:ascii="Segoe UI" w:hAnsi="Segoe UI" w:cs="Times New Roman"/>
      <w:sz w:val="18"/>
    </w:rPr>
  </w:style>
  <w:style w:type="paragraph" w:customStyle="1" w:styleId="font8">
    <w:name w:val="font_8"/>
    <w:basedOn w:val="Normal"/>
    <w:link w:val="font81"/>
    <w:uiPriority w:val="99"/>
    <w:rsid w:val="00B96B03"/>
    <w:pPr>
      <w:spacing w:beforeAutospacing="1" w:afterAutospacing="1"/>
    </w:pPr>
    <w:rPr>
      <w:sz w:val="24"/>
    </w:rPr>
  </w:style>
  <w:style w:type="character" w:customStyle="1" w:styleId="font81">
    <w:name w:val="font_81"/>
    <w:basedOn w:val="Normal1"/>
    <w:link w:val="font8"/>
    <w:uiPriority w:val="99"/>
    <w:locked/>
    <w:rsid w:val="00B96B03"/>
    <w:rPr>
      <w:rFonts w:cs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B96B03"/>
    <w:pPr>
      <w:ind w:left="720"/>
      <w:contextualSpacing/>
    </w:pPr>
  </w:style>
  <w:style w:type="character" w:customStyle="1" w:styleId="ListParagraphChar">
    <w:name w:val="List Paragraph Char"/>
    <w:basedOn w:val="Normal1"/>
    <w:link w:val="ListParagraph"/>
    <w:uiPriority w:val="99"/>
    <w:locked/>
    <w:rsid w:val="00B96B03"/>
    <w:rPr>
      <w:rFonts w:cs="Times New Roman"/>
    </w:rPr>
  </w:style>
  <w:style w:type="paragraph" w:styleId="TOC3">
    <w:name w:val="toc 3"/>
    <w:basedOn w:val="Normal"/>
    <w:next w:val="Normal"/>
    <w:link w:val="TOC3Char"/>
    <w:uiPriority w:val="99"/>
    <w:rsid w:val="00B96B03"/>
    <w:pPr>
      <w:ind w:left="400"/>
    </w:pPr>
    <w:rPr>
      <w:rFonts w:ascii="XO Thames" w:hAnsi="XO Thames"/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B96B03"/>
    <w:rPr>
      <w:rFonts w:ascii="XO Thames" w:hAnsi="XO Thames"/>
      <w:sz w:val="28"/>
    </w:rPr>
  </w:style>
  <w:style w:type="paragraph" w:customStyle="1" w:styleId="fax">
    <w:name w:val="fax"/>
    <w:link w:val="fax1"/>
    <w:uiPriority w:val="99"/>
    <w:rsid w:val="00B96B03"/>
    <w:rPr>
      <w:color w:val="000000"/>
      <w:sz w:val="20"/>
      <w:szCs w:val="20"/>
    </w:rPr>
  </w:style>
  <w:style w:type="character" w:customStyle="1" w:styleId="fax1">
    <w:name w:val="fax1"/>
    <w:link w:val="fax"/>
    <w:uiPriority w:val="99"/>
    <w:locked/>
    <w:rsid w:val="00B96B03"/>
    <w:rPr>
      <w:color w:val="000000"/>
      <w:lang w:val="ru-RU" w:eastAsia="ru-RU"/>
    </w:rPr>
  </w:style>
  <w:style w:type="paragraph" w:styleId="NormalWeb">
    <w:name w:val="Normal (Web)"/>
    <w:basedOn w:val="Normal"/>
    <w:link w:val="NormalWebChar"/>
    <w:uiPriority w:val="99"/>
    <w:rsid w:val="00B96B03"/>
    <w:pPr>
      <w:spacing w:beforeAutospacing="1" w:afterAutospacing="1"/>
    </w:pPr>
    <w:rPr>
      <w:sz w:val="24"/>
    </w:rPr>
  </w:style>
  <w:style w:type="character" w:customStyle="1" w:styleId="NormalWebChar">
    <w:name w:val="Normal (Web) Char"/>
    <w:basedOn w:val="Normal1"/>
    <w:link w:val="NormalWeb"/>
    <w:uiPriority w:val="99"/>
    <w:locked/>
    <w:rsid w:val="00B96B03"/>
    <w:rPr>
      <w:rFonts w:cs="Times New Roman"/>
      <w:sz w:val="24"/>
    </w:rPr>
  </w:style>
  <w:style w:type="paragraph" w:customStyle="1" w:styleId="type">
    <w:name w:val="type"/>
    <w:link w:val="type1"/>
    <w:uiPriority w:val="99"/>
    <w:rsid w:val="00B96B03"/>
    <w:rPr>
      <w:color w:val="000000"/>
      <w:sz w:val="20"/>
      <w:szCs w:val="20"/>
    </w:rPr>
  </w:style>
  <w:style w:type="character" w:customStyle="1" w:styleId="type1">
    <w:name w:val="type1"/>
    <w:link w:val="type"/>
    <w:uiPriority w:val="99"/>
    <w:locked/>
    <w:rsid w:val="00B96B03"/>
    <w:rPr>
      <w:color w:val="000000"/>
      <w:lang w:val="ru-RU" w:eastAsia="ru-RU"/>
    </w:rPr>
  </w:style>
  <w:style w:type="paragraph" w:customStyle="1" w:styleId="phone">
    <w:name w:val="phone"/>
    <w:link w:val="phone1"/>
    <w:uiPriority w:val="99"/>
    <w:rsid w:val="00B96B03"/>
    <w:rPr>
      <w:color w:val="000000"/>
      <w:sz w:val="20"/>
      <w:szCs w:val="20"/>
    </w:rPr>
  </w:style>
  <w:style w:type="character" w:customStyle="1" w:styleId="phone1">
    <w:name w:val="phone1"/>
    <w:link w:val="phone"/>
    <w:uiPriority w:val="99"/>
    <w:locked/>
    <w:rsid w:val="00B96B03"/>
    <w:rPr>
      <w:color w:val="000000"/>
      <w:lang w:val="ru-RU" w:eastAsia="ru-RU"/>
    </w:rPr>
  </w:style>
  <w:style w:type="paragraph" w:styleId="Footer">
    <w:name w:val="footer"/>
    <w:basedOn w:val="Normal"/>
    <w:link w:val="FooterChar"/>
    <w:uiPriority w:val="99"/>
    <w:rsid w:val="00B96B0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Normal1"/>
    <w:link w:val="Footer"/>
    <w:uiPriority w:val="99"/>
    <w:locked/>
    <w:rsid w:val="00B96B03"/>
    <w:rPr>
      <w:rFonts w:cs="Times New Roman"/>
    </w:rPr>
  </w:style>
  <w:style w:type="paragraph" w:customStyle="1" w:styleId="Strong1">
    <w:name w:val="Strong1"/>
    <w:link w:val="Strong"/>
    <w:uiPriority w:val="99"/>
    <w:rsid w:val="00B96B03"/>
    <w:rPr>
      <w:b/>
      <w:color w:val="000000"/>
      <w:sz w:val="20"/>
      <w:szCs w:val="20"/>
    </w:rPr>
  </w:style>
  <w:style w:type="character" w:styleId="Strong">
    <w:name w:val="Strong"/>
    <w:basedOn w:val="DefaultParagraphFont"/>
    <w:link w:val="Strong1"/>
    <w:uiPriority w:val="99"/>
    <w:qFormat/>
    <w:locked/>
    <w:rsid w:val="00B96B03"/>
    <w:rPr>
      <w:rFonts w:cs="Times New Roman"/>
      <w:b/>
      <w:color w:val="000000"/>
      <w:lang w:val="ru-RU" w:eastAsia="ru-RU"/>
    </w:rPr>
  </w:style>
  <w:style w:type="paragraph" w:customStyle="1" w:styleId="Hyperlink1">
    <w:name w:val="Hyperlink1"/>
    <w:link w:val="Hyperlink"/>
    <w:uiPriority w:val="99"/>
    <w:rsid w:val="00B96B03"/>
    <w:rPr>
      <w:color w:val="0000FF"/>
      <w:sz w:val="20"/>
      <w:szCs w:val="20"/>
      <w:u w:val="single"/>
    </w:rPr>
  </w:style>
  <w:style w:type="character" w:styleId="Hyperlink">
    <w:name w:val="Hyperlink"/>
    <w:basedOn w:val="DefaultParagraphFont"/>
    <w:link w:val="Hyperlink1"/>
    <w:uiPriority w:val="99"/>
    <w:locked/>
    <w:rsid w:val="00B96B03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B96B03"/>
    <w:pPr>
      <w:ind w:firstLine="851"/>
      <w:jc w:val="both"/>
    </w:pPr>
    <w:rPr>
      <w:rFonts w:ascii="XO Thames" w:hAnsi="XO Thames"/>
      <w:szCs w:val="20"/>
    </w:rPr>
  </w:style>
  <w:style w:type="character" w:customStyle="1" w:styleId="Footnote1">
    <w:name w:val="Footnote1"/>
    <w:link w:val="Footnote"/>
    <w:uiPriority w:val="99"/>
    <w:locked/>
    <w:rsid w:val="00B96B03"/>
    <w:rPr>
      <w:rFonts w:ascii="XO Thames" w:hAnsi="XO Thames"/>
      <w:sz w:val="22"/>
    </w:rPr>
  </w:style>
  <w:style w:type="paragraph" w:styleId="TOC1">
    <w:name w:val="toc 1"/>
    <w:basedOn w:val="Normal"/>
    <w:next w:val="Normal"/>
    <w:link w:val="TOC1Char"/>
    <w:uiPriority w:val="99"/>
    <w:rsid w:val="00B96B03"/>
    <w:rPr>
      <w:rFonts w:ascii="XO Thames" w:hAnsi="XO Thames"/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B96B0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uiPriority w:val="99"/>
    <w:rsid w:val="00B96B03"/>
    <w:pPr>
      <w:jc w:val="both"/>
    </w:pPr>
    <w:rPr>
      <w:rFonts w:ascii="XO Thames" w:hAnsi="XO Thames"/>
      <w:color w:val="000000"/>
      <w:sz w:val="20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B96B03"/>
    <w:rPr>
      <w:rFonts w:ascii="XO Thames" w:hAnsi="XO Thames"/>
      <w:color w:val="000000"/>
      <w:lang w:val="ru-RU" w:eastAsia="ru-RU"/>
    </w:rPr>
  </w:style>
  <w:style w:type="paragraph" w:customStyle="1" w:styleId="NumberList">
    <w:name w:val="Number List"/>
    <w:basedOn w:val="Normal"/>
    <w:link w:val="NumberList1"/>
    <w:uiPriority w:val="99"/>
    <w:rsid w:val="00B96B03"/>
    <w:pPr>
      <w:numPr>
        <w:numId w:val="2"/>
      </w:numPr>
      <w:spacing w:before="120"/>
      <w:jc w:val="both"/>
    </w:pPr>
    <w:rPr>
      <w:sz w:val="24"/>
    </w:rPr>
  </w:style>
  <w:style w:type="character" w:customStyle="1" w:styleId="NumberList1">
    <w:name w:val="Number List1"/>
    <w:basedOn w:val="Normal1"/>
    <w:link w:val="NumberList"/>
    <w:uiPriority w:val="99"/>
    <w:locked/>
    <w:rsid w:val="00B96B03"/>
    <w:rPr>
      <w:rFonts w:cs="Times New Roman"/>
      <w:sz w:val="24"/>
    </w:rPr>
  </w:style>
  <w:style w:type="paragraph" w:styleId="TOC9">
    <w:name w:val="toc 9"/>
    <w:basedOn w:val="Normal"/>
    <w:next w:val="Normal"/>
    <w:link w:val="TOC9Char"/>
    <w:uiPriority w:val="99"/>
    <w:rsid w:val="00B96B03"/>
    <w:pPr>
      <w:ind w:left="1600"/>
    </w:pPr>
    <w:rPr>
      <w:rFonts w:ascii="XO Thames" w:hAnsi="XO Thames"/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B96B03"/>
    <w:rPr>
      <w:rFonts w:ascii="XO Thames" w:hAnsi="XO Thames"/>
      <w:sz w:val="28"/>
    </w:rPr>
  </w:style>
  <w:style w:type="paragraph" w:customStyle="1" w:styleId="DefaultParagraphFont1">
    <w:name w:val="Default Paragraph Font1"/>
    <w:uiPriority w:val="99"/>
    <w:rsid w:val="00B96B03"/>
    <w:rPr>
      <w:color w:val="000000"/>
      <w:sz w:val="20"/>
      <w:szCs w:val="20"/>
    </w:rPr>
  </w:style>
  <w:style w:type="paragraph" w:customStyle="1" w:styleId="rector">
    <w:name w:val="rector"/>
    <w:link w:val="rector1"/>
    <w:uiPriority w:val="99"/>
    <w:rsid w:val="00B96B03"/>
    <w:rPr>
      <w:color w:val="000000"/>
      <w:sz w:val="20"/>
      <w:szCs w:val="20"/>
    </w:rPr>
  </w:style>
  <w:style w:type="character" w:customStyle="1" w:styleId="rector1">
    <w:name w:val="rector1"/>
    <w:link w:val="rector"/>
    <w:uiPriority w:val="99"/>
    <w:locked/>
    <w:rsid w:val="00B96B03"/>
    <w:rPr>
      <w:color w:val="000000"/>
      <w:lang w:val="ru-RU" w:eastAsia="ru-RU"/>
    </w:rPr>
  </w:style>
  <w:style w:type="paragraph" w:customStyle="1" w:styleId="opform">
    <w:name w:val="opform"/>
    <w:link w:val="opform1"/>
    <w:uiPriority w:val="99"/>
    <w:rsid w:val="00B96B03"/>
    <w:rPr>
      <w:color w:val="000000"/>
      <w:sz w:val="20"/>
      <w:szCs w:val="20"/>
    </w:rPr>
  </w:style>
  <w:style w:type="character" w:customStyle="1" w:styleId="opform1">
    <w:name w:val="opform1"/>
    <w:link w:val="opform"/>
    <w:uiPriority w:val="99"/>
    <w:locked/>
    <w:rsid w:val="00B96B03"/>
    <w:rPr>
      <w:color w:val="000000"/>
      <w:lang w:val="ru-RU" w:eastAsia="ru-RU"/>
    </w:rPr>
  </w:style>
  <w:style w:type="paragraph" w:styleId="TOC8">
    <w:name w:val="toc 8"/>
    <w:basedOn w:val="Normal"/>
    <w:next w:val="Normal"/>
    <w:link w:val="TOC8Char"/>
    <w:uiPriority w:val="99"/>
    <w:rsid w:val="00B96B03"/>
    <w:pPr>
      <w:ind w:left="1400"/>
    </w:pPr>
    <w:rPr>
      <w:rFonts w:ascii="XO Thames" w:hAnsi="XO Thames"/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B96B03"/>
    <w:rPr>
      <w:rFonts w:ascii="XO Thames" w:hAnsi="XO Thames"/>
      <w:sz w:val="28"/>
    </w:rPr>
  </w:style>
  <w:style w:type="paragraph" w:customStyle="1" w:styleId="8">
    <w:name w:val="8 пт (нум. список)"/>
    <w:basedOn w:val="Normal"/>
    <w:link w:val="81"/>
    <w:uiPriority w:val="99"/>
    <w:rsid w:val="00B96B03"/>
    <w:pPr>
      <w:numPr>
        <w:ilvl w:val="2"/>
        <w:numId w:val="2"/>
      </w:numPr>
      <w:spacing w:before="40" w:after="40"/>
      <w:jc w:val="both"/>
    </w:pPr>
    <w:rPr>
      <w:sz w:val="16"/>
    </w:rPr>
  </w:style>
  <w:style w:type="character" w:customStyle="1" w:styleId="81">
    <w:name w:val="8 пт (нум. список)1"/>
    <w:basedOn w:val="Normal1"/>
    <w:link w:val="8"/>
    <w:uiPriority w:val="99"/>
    <w:locked/>
    <w:rsid w:val="00B96B03"/>
    <w:rPr>
      <w:rFonts w:cs="Times New Roman"/>
      <w:sz w:val="16"/>
    </w:rPr>
  </w:style>
  <w:style w:type="paragraph" w:styleId="BodyTextIndent3">
    <w:name w:val="Body Text Indent 3"/>
    <w:basedOn w:val="Normal"/>
    <w:link w:val="BodyTextIndent3Char"/>
    <w:uiPriority w:val="99"/>
    <w:rsid w:val="00B96B03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Normal1"/>
    <w:link w:val="BodyTextIndent3"/>
    <w:uiPriority w:val="99"/>
    <w:locked/>
    <w:rsid w:val="00B96B03"/>
    <w:rPr>
      <w:rFonts w:cs="Times New Roman"/>
      <w:sz w:val="16"/>
    </w:rPr>
  </w:style>
  <w:style w:type="paragraph" w:customStyle="1" w:styleId="Default">
    <w:name w:val="Default"/>
    <w:link w:val="Default1"/>
    <w:uiPriority w:val="99"/>
    <w:rsid w:val="00B96B03"/>
    <w:rPr>
      <w:color w:val="000000"/>
      <w:sz w:val="24"/>
      <w:szCs w:val="20"/>
    </w:rPr>
  </w:style>
  <w:style w:type="character" w:customStyle="1" w:styleId="Default1">
    <w:name w:val="Default1"/>
    <w:link w:val="Default"/>
    <w:uiPriority w:val="99"/>
    <w:locked/>
    <w:rsid w:val="00B96B03"/>
    <w:rPr>
      <w:color w:val="000000"/>
      <w:sz w:val="24"/>
    </w:rPr>
  </w:style>
  <w:style w:type="paragraph" w:styleId="TOC5">
    <w:name w:val="toc 5"/>
    <w:basedOn w:val="Normal"/>
    <w:next w:val="Normal"/>
    <w:link w:val="TOC5Char"/>
    <w:uiPriority w:val="99"/>
    <w:rsid w:val="00B96B03"/>
    <w:pPr>
      <w:ind w:left="800"/>
    </w:pPr>
    <w:rPr>
      <w:rFonts w:ascii="XO Thames" w:hAnsi="XO Thames"/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B96B03"/>
    <w:rPr>
      <w:rFonts w:ascii="XO Thames" w:hAnsi="XO Thames"/>
      <w:sz w:val="28"/>
    </w:rPr>
  </w:style>
  <w:style w:type="paragraph" w:styleId="Subtitle">
    <w:name w:val="Subtitle"/>
    <w:basedOn w:val="Normal"/>
    <w:next w:val="Normal"/>
    <w:link w:val="SubtitleChar"/>
    <w:uiPriority w:val="99"/>
    <w:qFormat/>
    <w:rsid w:val="00B96B03"/>
    <w:pPr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96B03"/>
    <w:rPr>
      <w:rFonts w:ascii="XO Thames" w:hAnsi="XO Thames"/>
      <w:i/>
      <w:sz w:val="24"/>
    </w:rPr>
  </w:style>
  <w:style w:type="paragraph" w:customStyle="1" w:styleId="9">
    <w:name w:val="9 пт (нум. список)"/>
    <w:basedOn w:val="Normal"/>
    <w:link w:val="91"/>
    <w:uiPriority w:val="99"/>
    <w:rsid w:val="00B96B03"/>
    <w:pPr>
      <w:numPr>
        <w:ilvl w:val="1"/>
        <w:numId w:val="2"/>
      </w:numPr>
      <w:spacing w:before="144" w:after="144"/>
      <w:jc w:val="both"/>
    </w:pPr>
    <w:rPr>
      <w:sz w:val="24"/>
    </w:rPr>
  </w:style>
  <w:style w:type="character" w:customStyle="1" w:styleId="91">
    <w:name w:val="9 пт (нум. список)1"/>
    <w:basedOn w:val="Normal1"/>
    <w:link w:val="9"/>
    <w:uiPriority w:val="99"/>
    <w:locked/>
    <w:rsid w:val="00B96B03"/>
    <w:rPr>
      <w:rFonts w:cs="Times New Roman"/>
      <w:sz w:val="24"/>
    </w:rPr>
  </w:style>
  <w:style w:type="paragraph" w:customStyle="1" w:styleId="Emphasis1">
    <w:name w:val="Emphasis1"/>
    <w:link w:val="Emphasis"/>
    <w:uiPriority w:val="99"/>
    <w:rsid w:val="00B96B03"/>
    <w:rPr>
      <w:i/>
      <w:color w:val="000000"/>
      <w:sz w:val="20"/>
      <w:szCs w:val="20"/>
    </w:rPr>
  </w:style>
  <w:style w:type="character" w:styleId="Emphasis">
    <w:name w:val="Emphasis"/>
    <w:basedOn w:val="DefaultParagraphFont"/>
    <w:link w:val="Emphasis1"/>
    <w:uiPriority w:val="99"/>
    <w:qFormat/>
    <w:locked/>
    <w:rsid w:val="00B96B03"/>
    <w:rPr>
      <w:rFonts w:cs="Times New Roman"/>
      <w:i/>
      <w:color w:val="000000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B96B03"/>
    <w:pPr>
      <w:spacing w:before="567" w:after="567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B96B03"/>
    <w:rPr>
      <w:rFonts w:ascii="XO Thames" w:hAnsi="XO Thames"/>
      <w:b/>
      <w:caps/>
      <w:sz w:val="40"/>
    </w:rPr>
  </w:style>
  <w:style w:type="paragraph" w:customStyle="1" w:styleId="site">
    <w:name w:val="site"/>
    <w:link w:val="site1"/>
    <w:uiPriority w:val="99"/>
    <w:rsid w:val="00B96B03"/>
    <w:rPr>
      <w:color w:val="000000"/>
      <w:sz w:val="20"/>
      <w:szCs w:val="20"/>
    </w:rPr>
  </w:style>
  <w:style w:type="character" w:customStyle="1" w:styleId="site1">
    <w:name w:val="site1"/>
    <w:link w:val="site"/>
    <w:uiPriority w:val="99"/>
    <w:locked/>
    <w:rsid w:val="00B96B03"/>
    <w:rPr>
      <w:color w:val="000000"/>
      <w:lang w:val="ru-RU" w:eastAsia="ru-RU"/>
    </w:rPr>
  </w:style>
  <w:style w:type="table" w:styleId="TableGrid">
    <w:name w:val="Table Grid"/>
    <w:basedOn w:val="TableNormal"/>
    <w:uiPriority w:val="99"/>
    <w:rsid w:val="00B96B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luzhskaya@gm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12</Pages>
  <Words>2381</Words>
  <Characters>13578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artist.85@bk.ru</cp:lastModifiedBy>
  <cp:revision>2</cp:revision>
  <dcterms:created xsi:type="dcterms:W3CDTF">2023-10-06T07:02:00Z</dcterms:created>
  <dcterms:modified xsi:type="dcterms:W3CDTF">2023-10-06T07:03:00Z</dcterms:modified>
</cp:coreProperties>
</file>